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BA" w:rsidRDefault="00C86ABA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6AB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27075" cy="727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61" w:rsidRDefault="003D0661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95185" w:rsidRPr="00895185" w:rsidRDefault="00895185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5185">
        <w:rPr>
          <w:rFonts w:ascii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895185" w:rsidRPr="00895185" w:rsidRDefault="00895185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5185" w:rsidRPr="00895185" w:rsidRDefault="00895185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5185">
        <w:rPr>
          <w:rFonts w:ascii="Times New Roman" w:hAnsi="Times New Roman" w:cs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895185" w:rsidRPr="00895185" w:rsidRDefault="00895185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95185" w:rsidRPr="00895185" w:rsidRDefault="00895185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5185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895185" w:rsidRPr="00895185" w:rsidRDefault="00895185" w:rsidP="0089518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185" w:rsidRPr="00895185" w:rsidRDefault="00895185" w:rsidP="003D066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85">
        <w:rPr>
          <w:rFonts w:ascii="Times New Roman" w:hAnsi="Times New Roman" w:cs="Times New Roman"/>
          <w:sz w:val="28"/>
          <w:szCs w:val="28"/>
        </w:rPr>
        <w:t xml:space="preserve">от </w:t>
      </w:r>
      <w:r w:rsidR="003D0661">
        <w:rPr>
          <w:rFonts w:ascii="Times New Roman" w:hAnsi="Times New Roman" w:cs="Times New Roman"/>
          <w:sz w:val="28"/>
          <w:szCs w:val="28"/>
        </w:rPr>
        <w:t xml:space="preserve"> 24.10.</w:t>
      </w:r>
      <w:r w:rsidRPr="00895185">
        <w:rPr>
          <w:rFonts w:ascii="Times New Roman" w:hAnsi="Times New Roman" w:cs="Times New Roman"/>
          <w:sz w:val="28"/>
          <w:szCs w:val="28"/>
        </w:rPr>
        <w:t>201</w:t>
      </w:r>
      <w:r w:rsidR="003D0661">
        <w:rPr>
          <w:rFonts w:ascii="Times New Roman" w:hAnsi="Times New Roman" w:cs="Times New Roman"/>
          <w:sz w:val="28"/>
          <w:szCs w:val="28"/>
        </w:rPr>
        <w:t xml:space="preserve">8 </w:t>
      </w:r>
      <w:r w:rsidRPr="00895185">
        <w:rPr>
          <w:rFonts w:ascii="Times New Roman" w:hAnsi="Times New Roman" w:cs="Times New Roman"/>
          <w:sz w:val="28"/>
          <w:szCs w:val="28"/>
        </w:rPr>
        <w:t xml:space="preserve">      </w:t>
      </w:r>
      <w:r w:rsidRPr="00895185">
        <w:rPr>
          <w:rFonts w:ascii="Times New Roman" w:hAnsi="Times New Roman" w:cs="Times New Roman"/>
          <w:sz w:val="28"/>
          <w:szCs w:val="28"/>
        </w:rPr>
        <w:tab/>
      </w:r>
      <w:r w:rsidRPr="0089518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D0661">
        <w:rPr>
          <w:rFonts w:ascii="Times New Roman" w:hAnsi="Times New Roman" w:cs="Times New Roman"/>
          <w:sz w:val="28"/>
          <w:szCs w:val="28"/>
        </w:rPr>
        <w:t xml:space="preserve">    </w:t>
      </w:r>
      <w:r w:rsidRPr="00895185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 w:rsidR="003D0661">
        <w:rPr>
          <w:rFonts w:ascii="Times New Roman" w:hAnsi="Times New Roman" w:cs="Times New Roman"/>
          <w:sz w:val="28"/>
          <w:szCs w:val="28"/>
        </w:rPr>
        <w:t>705</w:t>
      </w:r>
      <w:r w:rsidRPr="00895185">
        <w:rPr>
          <w:rFonts w:ascii="Times New Roman" w:hAnsi="Times New Roman" w:cs="Times New Roman"/>
          <w:sz w:val="28"/>
          <w:szCs w:val="28"/>
        </w:rPr>
        <w:t>-р</w:t>
      </w:r>
    </w:p>
    <w:p w:rsidR="00895185" w:rsidRPr="00895185" w:rsidRDefault="00895185" w:rsidP="0089518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185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895185" w:rsidRDefault="00895185" w:rsidP="0089518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895185" w:rsidRDefault="00895185" w:rsidP="0089518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95185">
        <w:rPr>
          <w:rFonts w:ascii="Times New Roman" w:hAnsi="Times New Roman" w:cs="Times New Roman"/>
          <w:sz w:val="28"/>
          <w:szCs w:val="28"/>
        </w:rPr>
        <w:t>Об основных направлениях налоговой, бюджетной и долговой политики  городского поселения Березово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518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518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5185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895185" w:rsidRPr="00895185" w:rsidRDefault="00895185" w:rsidP="0089518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89518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185">
        <w:rPr>
          <w:rFonts w:ascii="Times New Roman" w:hAnsi="Times New Roman" w:cs="Times New Roman"/>
          <w:sz w:val="28"/>
          <w:szCs w:val="28"/>
        </w:rPr>
        <w:t xml:space="preserve">В соответствии со статьями 172, 184.2 Бюджетного кодекса Российской Федерации, </w:t>
      </w:r>
      <w:r w:rsidRPr="00895185">
        <w:rPr>
          <w:rFonts w:ascii="Times New Roman" w:hAnsi="Times New Roman" w:cs="Times New Roman"/>
          <w:bCs/>
          <w:sz w:val="28"/>
          <w:szCs w:val="28"/>
        </w:rPr>
        <w:t xml:space="preserve">Положением об отдельных вопросах организации и осуществления </w:t>
      </w:r>
      <w:proofErr w:type="gramStart"/>
      <w:r w:rsidRPr="00895185">
        <w:rPr>
          <w:rFonts w:ascii="Times New Roman" w:hAnsi="Times New Roman" w:cs="Times New Roman"/>
          <w:bCs/>
          <w:sz w:val="28"/>
          <w:szCs w:val="28"/>
        </w:rPr>
        <w:t>бюджетного процесса в городском поселении Берёзово, утвержденным решением Совета депутатов городского поселения Березово от</w:t>
      </w:r>
      <w:r w:rsidRPr="00895185">
        <w:rPr>
          <w:rFonts w:ascii="Times New Roman" w:hAnsi="Times New Roman" w:cs="Times New Roman"/>
          <w:sz w:val="28"/>
          <w:szCs w:val="28"/>
        </w:rPr>
        <w:t xml:space="preserve"> 28 сентября 2016 года № 186, постановлением администрации Березовского района от 12 октября 2016 года</w:t>
      </w:r>
      <w:r w:rsidRPr="0089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185">
        <w:rPr>
          <w:rFonts w:ascii="Times New Roman" w:hAnsi="Times New Roman" w:cs="Times New Roman"/>
          <w:sz w:val="28"/>
          <w:szCs w:val="28"/>
        </w:rPr>
        <w:t>№ 777 «Об утверждении Порядка составления проекта бюджета городского поселения Березово на очередной финансовый год и плановый период и признании утратившими силу некоторых муниципальных правовых актов администрации городского поселения Березово»,</w:t>
      </w:r>
      <w:proofErr w:type="gramEnd"/>
    </w:p>
    <w:p w:rsidR="00895185" w:rsidRPr="00895185" w:rsidRDefault="00895185" w:rsidP="00895185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85">
        <w:rPr>
          <w:rFonts w:ascii="Times New Roman" w:hAnsi="Times New Roman" w:cs="Times New Roman"/>
          <w:sz w:val="28"/>
          <w:szCs w:val="28"/>
        </w:rPr>
        <w:t>Одобрить основные направления налоговой, бюджетной и долговой политики городского поселения Березово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518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518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5185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распоряжению.</w:t>
      </w:r>
    </w:p>
    <w:p w:rsidR="00895185" w:rsidRDefault="00895185" w:rsidP="0089518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85">
        <w:rPr>
          <w:rFonts w:ascii="Times New Roman" w:hAnsi="Times New Roman" w:cs="Times New Roman"/>
          <w:sz w:val="28"/>
          <w:szCs w:val="28"/>
        </w:rPr>
        <w:t>Комитету по финансам администрации Березовского района и субъектам бюджетного планирования при подготовке проекта бюджета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Березово руководствоваться основными направлениями налоговой, бюджетной и долговой политики городского поселения Березово на 2019 год и плановый период 2020 и 2021 годов.</w:t>
      </w:r>
    </w:p>
    <w:p w:rsidR="00895185" w:rsidRPr="00C86ABA" w:rsidRDefault="00895185" w:rsidP="00895185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C86ABA">
        <w:rPr>
          <w:rFonts w:ascii="Times New Roman" w:hAnsi="Times New Roman" w:cs="Times New Roman"/>
          <w:sz w:val="27"/>
          <w:szCs w:val="27"/>
        </w:rPr>
        <w:t xml:space="preserve">Опубликовать настоящее распоряжение </w:t>
      </w:r>
      <w:r w:rsidRPr="00C86ABA">
        <w:rPr>
          <w:rFonts w:ascii="Times New Roman" w:hAnsi="Times New Roman" w:cs="Times New Roman"/>
          <w:color w:val="000000" w:themeColor="text1"/>
          <w:sz w:val="27"/>
          <w:szCs w:val="27"/>
        </w:rPr>
        <w:t>в официальном издании газете «Официальный вестник органов местного самоуправления городского поселения Березово»</w:t>
      </w:r>
      <w:r w:rsidR="00F46565">
        <w:rPr>
          <w:rFonts w:ascii="Times New Roman" w:hAnsi="Times New Roman" w:cs="Times New Roman"/>
          <w:color w:val="000000"/>
          <w:sz w:val="27"/>
          <w:szCs w:val="27"/>
        </w:rPr>
        <w:t xml:space="preserve"> и разместить на официальном </w:t>
      </w:r>
      <w:r w:rsidR="00C86ABA" w:rsidRPr="00C86ABA">
        <w:rPr>
          <w:rFonts w:ascii="Times New Roman" w:hAnsi="Times New Roman" w:cs="Times New Roman"/>
          <w:color w:val="000000"/>
          <w:sz w:val="27"/>
          <w:szCs w:val="27"/>
        </w:rPr>
        <w:t>веб-с</w:t>
      </w:r>
      <w:r w:rsidRPr="00C86ABA">
        <w:rPr>
          <w:rFonts w:ascii="Times New Roman" w:hAnsi="Times New Roman" w:cs="Times New Roman"/>
          <w:color w:val="000000"/>
          <w:sz w:val="27"/>
          <w:szCs w:val="27"/>
        </w:rPr>
        <w:t>айте городского поселения Берёзово</w:t>
      </w:r>
      <w:r w:rsidRPr="00C86AB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gramEnd"/>
    </w:p>
    <w:p w:rsidR="00895185" w:rsidRPr="00652772" w:rsidRDefault="00895185" w:rsidP="00895185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895185" w:rsidRDefault="00895185" w:rsidP="00895185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района, председателя Комитета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3C88" w:rsidRDefault="009B3C88" w:rsidP="00C86ABA">
      <w:pPr>
        <w:spacing w:after="0" w:line="240" w:lineRule="auto"/>
        <w:rPr>
          <w:sz w:val="28"/>
          <w:szCs w:val="28"/>
        </w:rPr>
      </w:pPr>
    </w:p>
    <w:p w:rsidR="00C86ABA" w:rsidRPr="00C86ABA" w:rsidRDefault="00C86ABA" w:rsidP="00C86A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95185" w:rsidRPr="008951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5185" w:rsidRPr="008951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Чечеткина</w:t>
      </w:r>
    </w:p>
    <w:p w:rsidR="00F46565" w:rsidRDefault="00F46565" w:rsidP="00895185">
      <w:pPr>
        <w:pStyle w:val="Default"/>
        <w:jc w:val="right"/>
        <w:rPr>
          <w:sz w:val="28"/>
          <w:szCs w:val="28"/>
        </w:rPr>
      </w:pPr>
    </w:p>
    <w:p w:rsidR="00895185" w:rsidRDefault="00895185" w:rsidP="0089518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95185" w:rsidRDefault="00895185" w:rsidP="003D066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Березовского района </w:t>
      </w:r>
    </w:p>
    <w:p w:rsidR="00895185" w:rsidRDefault="003D0661" w:rsidP="0089518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895185">
        <w:rPr>
          <w:sz w:val="28"/>
          <w:szCs w:val="28"/>
        </w:rPr>
        <w:t>от</w:t>
      </w:r>
      <w:r>
        <w:rPr>
          <w:sz w:val="28"/>
          <w:szCs w:val="28"/>
        </w:rPr>
        <w:t xml:space="preserve"> 24.10.2018 № 705-</w:t>
      </w:r>
      <w:r w:rsidR="00895185">
        <w:rPr>
          <w:sz w:val="28"/>
          <w:szCs w:val="28"/>
        </w:rPr>
        <w:t xml:space="preserve">р </w:t>
      </w:r>
    </w:p>
    <w:p w:rsidR="00895185" w:rsidRDefault="00895185" w:rsidP="00895185">
      <w:pPr>
        <w:pStyle w:val="Default"/>
        <w:jc w:val="center"/>
        <w:rPr>
          <w:b/>
          <w:bCs/>
          <w:sz w:val="28"/>
          <w:szCs w:val="28"/>
        </w:rPr>
      </w:pPr>
    </w:p>
    <w:p w:rsidR="00895185" w:rsidRDefault="00895185" w:rsidP="00895185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налоговой, бюджетной и долговой политики городского поселения Березово на 2019 год </w:t>
      </w:r>
    </w:p>
    <w:p w:rsidR="00895185" w:rsidRDefault="00895185" w:rsidP="0089518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 годов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185" w:rsidRPr="00895185" w:rsidRDefault="00895185" w:rsidP="008951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185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895185" w:rsidRPr="00492A75" w:rsidRDefault="00895185" w:rsidP="0089518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A5A">
        <w:rPr>
          <w:rFonts w:ascii="Times New Roman" w:hAnsi="Times New Roman" w:cs="Times New Roman"/>
          <w:sz w:val="28"/>
          <w:szCs w:val="28"/>
        </w:rPr>
        <w:t>Основные направления налоговой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A5A">
        <w:rPr>
          <w:rFonts w:ascii="Times New Roman" w:hAnsi="Times New Roman" w:cs="Times New Roman"/>
          <w:sz w:val="28"/>
          <w:szCs w:val="28"/>
        </w:rPr>
        <w:t xml:space="preserve"> бюджетной и </w:t>
      </w:r>
      <w:r>
        <w:rPr>
          <w:rFonts w:ascii="Times New Roman" w:hAnsi="Times New Roman" w:cs="Times New Roman"/>
          <w:sz w:val="28"/>
          <w:szCs w:val="28"/>
        </w:rPr>
        <w:t xml:space="preserve">долговой </w:t>
      </w:r>
      <w:r w:rsidRPr="004B3A5A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4B3A5A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Березово </w:t>
      </w:r>
      <w:r w:rsidRPr="004B3A5A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B3A5A">
        <w:rPr>
          <w:rFonts w:ascii="Times New Roman" w:hAnsi="Times New Roman" w:cs="Times New Roman"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B3A5A">
        <w:rPr>
          <w:rFonts w:ascii="Times New Roman" w:hAnsi="Times New Roman" w:cs="Times New Roman"/>
          <w:sz w:val="28"/>
          <w:szCs w:val="28"/>
        </w:rPr>
        <w:t>определены в соответствии с Бюджетным кодексом Российской Федерации, Посланием Президента Российской Федерации Федеральному собранию от 01.03.2018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3A5A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B3A5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Указом Президента Российской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A5A">
        <w:rPr>
          <w:rFonts w:ascii="Times New Roman" w:hAnsi="Times New Roman" w:cs="Times New Roman"/>
          <w:sz w:val="28"/>
          <w:szCs w:val="28"/>
        </w:rPr>
        <w:t xml:space="preserve">Федерации от 07.05.2018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B3A5A">
        <w:rPr>
          <w:rFonts w:ascii="Times New Roman" w:hAnsi="Times New Roman" w:cs="Times New Roman"/>
          <w:sz w:val="28"/>
          <w:szCs w:val="28"/>
        </w:rPr>
        <w:t xml:space="preserve">№ 204 «О национальных целях и стратегических задачах развития Российской Федерации на период до 2024 года», Основными направлениями бюджетной и налоговой политики Российской Федерации на </w:t>
      </w:r>
      <w:r w:rsidRPr="00895185">
        <w:rPr>
          <w:rFonts w:ascii="Times New Roman" w:hAnsi="Times New Roman" w:cs="Times New Roman"/>
          <w:sz w:val="28"/>
          <w:szCs w:val="28"/>
        </w:rPr>
        <w:t xml:space="preserve">очередной финансовый год и на плановый период, Положением о бюджетном процессе в городском поселении Березово утвержденным решением Совета депутатов городского </w:t>
      </w:r>
      <w:r w:rsidRPr="00895185">
        <w:rPr>
          <w:rFonts w:ascii="Times New Roman" w:hAnsi="Times New Roman" w:cs="Times New Roman"/>
          <w:bCs/>
          <w:sz w:val="28"/>
          <w:szCs w:val="28"/>
        </w:rPr>
        <w:t>поселения Березово от</w:t>
      </w:r>
      <w:r w:rsidRPr="00895185">
        <w:rPr>
          <w:rFonts w:ascii="Times New Roman" w:hAnsi="Times New Roman" w:cs="Times New Roman"/>
          <w:sz w:val="28"/>
          <w:szCs w:val="28"/>
        </w:rPr>
        <w:t xml:space="preserve"> 28 сентября 2016 года № 186, а также с учетом</w:t>
      </w:r>
      <w:proofErr w:type="gramEnd"/>
      <w:r w:rsidRPr="00895185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городского поселения на 2019-2021 годы.</w:t>
      </w:r>
    </w:p>
    <w:p w:rsidR="00EF3435" w:rsidRPr="004B3A5A" w:rsidRDefault="00EF3435" w:rsidP="00EF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A5A">
        <w:rPr>
          <w:rFonts w:ascii="Times New Roman" w:hAnsi="Times New Roman" w:cs="Times New Roman"/>
          <w:sz w:val="28"/>
          <w:szCs w:val="28"/>
        </w:rPr>
        <w:t>Основные направления на 2019 год и на плановый период 2020 и 2021 годов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основные цели, задачи и направления бюджетной политики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в области доходов и расходов бюджета,</w:t>
      </w:r>
      <w:r>
        <w:rPr>
          <w:rFonts w:ascii="Times New Roman" w:hAnsi="Times New Roman" w:cs="Times New Roman"/>
          <w:sz w:val="28"/>
          <w:szCs w:val="28"/>
        </w:rPr>
        <w:t xml:space="preserve"> долговой политики, </w:t>
      </w:r>
      <w:r w:rsidRPr="004B3A5A">
        <w:rPr>
          <w:rFonts w:ascii="Times New Roman" w:hAnsi="Times New Roman" w:cs="Times New Roman"/>
          <w:sz w:val="28"/>
          <w:szCs w:val="28"/>
        </w:rPr>
        <w:t>муниципального контроля в финансово-бюджетной сфере 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основой для составления проекта 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 плановый период 2020 и 2021 годов, а также для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процесса, обеспечения рационального,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 результативного расходования бюджетных средств.</w:t>
      </w:r>
    </w:p>
    <w:p w:rsidR="00EF3435" w:rsidRPr="004B3A5A" w:rsidRDefault="00EF3435" w:rsidP="00EF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налоговой и </w:t>
      </w:r>
      <w:r w:rsidRPr="004B3A5A">
        <w:rPr>
          <w:rFonts w:ascii="Times New Roman" w:hAnsi="Times New Roman" w:cs="Times New Roman"/>
          <w:sz w:val="28"/>
          <w:szCs w:val="28"/>
        </w:rPr>
        <w:t>бюджетной политики на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 на плановый период 2020 и 2021 годов остается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сбалансированности и устойчивости бюджета городского</w:t>
      </w:r>
      <w:r w:rsidRPr="0024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текущей экономической ситуации.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 xml:space="preserve">В городском </w:t>
      </w:r>
      <w:r>
        <w:rPr>
          <w:rFonts w:ascii="Times New Roman" w:hAnsi="Times New Roman" w:cs="Times New Roman"/>
          <w:sz w:val="28"/>
          <w:szCs w:val="28"/>
        </w:rPr>
        <w:t>поселении (далее - городское поселение)</w:t>
      </w:r>
      <w:r w:rsidRPr="004B3A5A">
        <w:rPr>
          <w:rFonts w:ascii="Times New Roman" w:hAnsi="Times New Roman" w:cs="Times New Roman"/>
          <w:sz w:val="28"/>
          <w:szCs w:val="28"/>
        </w:rPr>
        <w:t xml:space="preserve"> определены следующие приоритеты налоговой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A5A">
        <w:rPr>
          <w:rFonts w:ascii="Times New Roman" w:hAnsi="Times New Roman" w:cs="Times New Roman"/>
          <w:sz w:val="28"/>
          <w:szCs w:val="28"/>
        </w:rPr>
        <w:t xml:space="preserve"> бюджетной и </w:t>
      </w:r>
      <w:r>
        <w:rPr>
          <w:rFonts w:ascii="Times New Roman" w:hAnsi="Times New Roman" w:cs="Times New Roman"/>
          <w:sz w:val="28"/>
          <w:szCs w:val="28"/>
        </w:rPr>
        <w:t xml:space="preserve">долговой </w:t>
      </w:r>
      <w:r w:rsidRPr="004B3A5A">
        <w:rPr>
          <w:rFonts w:ascii="Times New Roman" w:hAnsi="Times New Roman" w:cs="Times New Roman"/>
          <w:sz w:val="28"/>
          <w:szCs w:val="28"/>
        </w:rPr>
        <w:t>политики в сфере управления муниципальными финансами: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A5A">
        <w:rPr>
          <w:rFonts w:ascii="Times New Roman" w:hAnsi="Times New Roman" w:cs="Times New Roman"/>
          <w:sz w:val="28"/>
          <w:szCs w:val="28"/>
        </w:rPr>
        <w:t>создание условий для устойчивого исполнения бюджета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B3A5A">
        <w:rPr>
          <w:rFonts w:ascii="Times New Roman" w:hAnsi="Times New Roman" w:cs="Times New Roman"/>
          <w:sz w:val="28"/>
          <w:szCs w:val="28"/>
        </w:rPr>
        <w:t>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B3A5A">
        <w:rPr>
          <w:rFonts w:ascii="Times New Roman" w:hAnsi="Times New Roman" w:cs="Times New Roman"/>
          <w:sz w:val="28"/>
          <w:szCs w:val="28"/>
        </w:rPr>
        <w:t xml:space="preserve">совершенствование программного </w:t>
      </w:r>
      <w:proofErr w:type="gramStart"/>
      <w:r w:rsidRPr="004B3A5A">
        <w:rPr>
          <w:rFonts w:ascii="Times New Roman" w:hAnsi="Times New Roman" w:cs="Times New Roman"/>
          <w:sz w:val="28"/>
          <w:szCs w:val="28"/>
        </w:rPr>
        <w:t>метода планирования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 их увязка с программными целями и задачами;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A5A">
        <w:rPr>
          <w:rFonts w:ascii="Times New Roman" w:hAnsi="Times New Roman" w:cs="Times New Roman"/>
          <w:sz w:val="28"/>
          <w:szCs w:val="28"/>
        </w:rPr>
        <w:t>создание условий для равных финансовых возможностей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гражданам муниципальных услуг на всей территории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>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A5A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в общественном секторе;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эффективное регулирование муниципального долга.</w:t>
      </w:r>
    </w:p>
    <w:p w:rsidR="00895185" w:rsidRPr="007307AF" w:rsidRDefault="00895185" w:rsidP="0089518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7AF">
        <w:rPr>
          <w:rFonts w:ascii="Times New Roman" w:eastAsia="Calibri" w:hAnsi="Times New Roman" w:cs="Times New Roman"/>
          <w:sz w:val="28"/>
          <w:szCs w:val="28"/>
        </w:rPr>
        <w:t>Исходя из принципов ответственной бюджетной политики, для поддержания сбалансированности бюджета городского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расходов.</w:t>
      </w:r>
    </w:p>
    <w:p w:rsidR="00895185" w:rsidRPr="007307AF" w:rsidRDefault="00895185" w:rsidP="0089518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7AF">
        <w:rPr>
          <w:rFonts w:ascii="Times New Roman" w:eastAsia="Calibri" w:hAnsi="Times New Roman" w:cs="Times New Roman"/>
          <w:sz w:val="28"/>
          <w:szCs w:val="28"/>
        </w:rPr>
        <w:t>Долгосрочным ориентиром в бюджетной политике должен выступать уровень бюджетных расходов, соответствующий реальным доходам бюджета городского поселения.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сосредоточить усилия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решении следующих задач: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консервативное бюджетное планирование исходя из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доходного потенциала и минимизации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>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A5A">
        <w:rPr>
          <w:rFonts w:ascii="Times New Roman" w:hAnsi="Times New Roman" w:cs="Times New Roman"/>
          <w:sz w:val="28"/>
          <w:szCs w:val="28"/>
        </w:rPr>
        <w:t>сохранение и развитие доходных источников бюджета городского</w:t>
      </w:r>
      <w:r w:rsidRPr="0024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>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 xml:space="preserve">оптимизация расходных обязательств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>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Реализация целей и задач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основываться на усовершенствованной системе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и бюджетного планирования городского </w:t>
      </w:r>
      <w:r w:rsidRPr="007307AF"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3A5A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7307AF"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числе и повышение качества прогноза социально-экономического развития</w:t>
      </w:r>
      <w:r w:rsidRPr="007307AF"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307AF"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>.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3A5A">
        <w:rPr>
          <w:rFonts w:ascii="Times New Roman" w:hAnsi="Times New Roman" w:cs="Times New Roman"/>
          <w:sz w:val="28"/>
          <w:szCs w:val="28"/>
        </w:rPr>
        <w:t>. Основные направления налоговой политики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Изменения федерального и регионального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законодательства, принятые в 2018 году, как и ранее, обусловлены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необходимостью поддержания сбалансированности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в целях создания эффективной и стабильной налоговой системы 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необходимой основой для увеличения доходов бюджетов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Российской Федерации и бюджетов муниципальных образований.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Налоговая политика на 2019 год и на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годов в области доходов 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ориентирована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сохранение и развитие доходных источников бюджета городского </w:t>
      </w:r>
      <w:r w:rsidRPr="007307AF"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с</w:t>
      </w:r>
      <w:r w:rsidRPr="007307AF"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учетом консервативной оценки доходного потенциала.</w:t>
      </w:r>
    </w:p>
    <w:p w:rsidR="00895185" w:rsidRPr="007307AF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</w:t>
      </w:r>
      <w:r w:rsidRPr="007307AF">
        <w:rPr>
          <w:rFonts w:ascii="Times New Roman" w:eastAsia="Calibri" w:hAnsi="Times New Roman" w:cs="Times New Roman"/>
          <w:sz w:val="28"/>
          <w:szCs w:val="28"/>
        </w:rPr>
        <w:t xml:space="preserve"> снижения доходной базы местного бюджета требует выявления резервов экономии расходов и определения четких приоритетов </w:t>
      </w:r>
      <w:r w:rsidRPr="007307AF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использования бюджетных средств, оптимизации структуры расходов местного бюджета.</w:t>
      </w:r>
    </w:p>
    <w:p w:rsidR="00895185" w:rsidRPr="004B3A5A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7AF">
        <w:rPr>
          <w:rFonts w:ascii="Times New Roman" w:eastAsia="Calibri" w:hAnsi="Times New Roman" w:cs="Times New Roman"/>
          <w:sz w:val="28"/>
          <w:szCs w:val="28"/>
        </w:rPr>
        <w:t>Основными направлениями налоговой политики на 2019 год и на плановый период 2020 и 2021 годов являются:</w:t>
      </w:r>
    </w:p>
    <w:p w:rsidR="00895185" w:rsidRPr="007307AF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7AF">
        <w:rPr>
          <w:rFonts w:ascii="Times New Roman" w:eastAsia="Calibri" w:hAnsi="Times New Roman" w:cs="Times New Roman"/>
          <w:sz w:val="28"/>
          <w:szCs w:val="28"/>
        </w:rPr>
        <w:t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895185" w:rsidRPr="007307AF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7AF">
        <w:rPr>
          <w:rFonts w:ascii="Times New Roman" w:eastAsia="Calibri" w:hAnsi="Times New Roman" w:cs="Times New Roman"/>
          <w:sz w:val="28"/>
          <w:szCs w:val="28"/>
        </w:rPr>
        <w:t>продолжение работы, направленной на повышение собираемости платежей в местный бюджет, проведение претензионной работы с неплательщиками, осуществление мер принудительного взыскания задолженности;</w:t>
      </w:r>
    </w:p>
    <w:p w:rsidR="00895185" w:rsidRPr="007307AF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7AF">
        <w:rPr>
          <w:rFonts w:ascii="Times New Roman" w:eastAsia="Calibri" w:hAnsi="Times New Roman" w:cs="Times New Roman"/>
          <w:sz w:val="28"/>
          <w:szCs w:val="28"/>
        </w:rPr>
        <w:t>улучшение качества администрирования налоговых доходов главными администраторами доходов местного бюджета;</w:t>
      </w:r>
    </w:p>
    <w:p w:rsidR="00895185" w:rsidRPr="007307AF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7AF">
        <w:rPr>
          <w:rFonts w:ascii="Times New Roman" w:eastAsia="Calibri" w:hAnsi="Times New Roman" w:cs="Times New Roman"/>
          <w:sz w:val="28"/>
          <w:szCs w:val="28"/>
        </w:rPr>
        <w:t>в целях содействия налоговым органам по администрированию ими доходов местного бюджета следует продолжить работу по своевременному поступлению платежей в местный бюджет;</w:t>
      </w:r>
    </w:p>
    <w:p w:rsidR="00895185" w:rsidRPr="007307AF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7AF">
        <w:rPr>
          <w:rFonts w:ascii="Times New Roman" w:eastAsia="Calibri" w:hAnsi="Times New Roman" w:cs="Times New Roman"/>
          <w:sz w:val="28"/>
          <w:szCs w:val="28"/>
        </w:rPr>
        <w:t>организация работы по проведению мероприятий по легализации оплаты труда и обеспечению полноты поступления в бюджет городского поселения налога на доходы физических лиц;</w:t>
      </w:r>
    </w:p>
    <w:p w:rsidR="00895185" w:rsidRPr="007307AF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7AF">
        <w:rPr>
          <w:rFonts w:ascii="Times New Roman" w:eastAsia="Calibri" w:hAnsi="Times New Roman" w:cs="Times New Roman"/>
          <w:sz w:val="28"/>
          <w:szCs w:val="28"/>
        </w:rPr>
        <w:t>проведение оценки эффективности налоговых льгот предоставляемых органами местного самоуправления по налогам и сборам;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стимулирова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B3A5A">
        <w:rPr>
          <w:rFonts w:ascii="Times New Roman" w:hAnsi="Times New Roman" w:cs="Times New Roman"/>
          <w:sz w:val="28"/>
          <w:szCs w:val="28"/>
        </w:rPr>
        <w:t xml:space="preserve"> развитие малого бизнеса;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B3A5A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EF3435">
        <w:rPr>
          <w:rFonts w:ascii="Times New Roman" w:hAnsi="Times New Roman" w:cs="Times New Roman"/>
          <w:sz w:val="28"/>
          <w:szCs w:val="28"/>
        </w:rPr>
        <w:t>ого</w:t>
      </w:r>
      <w:r w:rsidRPr="004B3A5A">
        <w:rPr>
          <w:rFonts w:ascii="Times New Roman" w:hAnsi="Times New Roman" w:cs="Times New Roman"/>
          <w:sz w:val="28"/>
          <w:szCs w:val="28"/>
        </w:rPr>
        <w:t xml:space="preserve"> климат</w:t>
      </w:r>
      <w:r w:rsidR="00EF3435">
        <w:rPr>
          <w:rFonts w:ascii="Times New Roman" w:hAnsi="Times New Roman" w:cs="Times New Roman"/>
          <w:sz w:val="28"/>
          <w:szCs w:val="28"/>
        </w:rPr>
        <w:t>а</w:t>
      </w:r>
      <w:r w:rsidRPr="004B3A5A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EF3435">
        <w:rPr>
          <w:rFonts w:ascii="Times New Roman" w:hAnsi="Times New Roman" w:cs="Times New Roman"/>
          <w:sz w:val="28"/>
          <w:szCs w:val="28"/>
        </w:rPr>
        <w:t>а</w:t>
      </w:r>
      <w:r w:rsidRPr="004B3A5A">
        <w:rPr>
          <w:rFonts w:ascii="Times New Roman" w:hAnsi="Times New Roman" w:cs="Times New Roman"/>
          <w:sz w:val="28"/>
          <w:szCs w:val="28"/>
        </w:rPr>
        <w:t xml:space="preserve">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предпринимательства, обеспеч</w:t>
      </w:r>
      <w:r w:rsidR="00EF3435">
        <w:rPr>
          <w:rFonts w:ascii="Times New Roman" w:hAnsi="Times New Roman" w:cs="Times New Roman"/>
          <w:sz w:val="28"/>
          <w:szCs w:val="28"/>
        </w:rPr>
        <w:t>ение</w:t>
      </w:r>
      <w:r w:rsidRPr="004B3A5A">
        <w:rPr>
          <w:rFonts w:ascii="Times New Roman" w:hAnsi="Times New Roman" w:cs="Times New Roman"/>
          <w:sz w:val="28"/>
          <w:szCs w:val="28"/>
        </w:rPr>
        <w:t xml:space="preserve"> налогово</w:t>
      </w:r>
      <w:r w:rsidR="00EF343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стимулировани</w:t>
      </w:r>
      <w:r w:rsidR="00EF3435">
        <w:rPr>
          <w:rFonts w:ascii="Times New Roman" w:hAnsi="Times New Roman" w:cs="Times New Roman"/>
          <w:sz w:val="28"/>
          <w:szCs w:val="28"/>
        </w:rPr>
        <w:t>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="00EF3435" w:rsidRPr="00EF3435">
        <w:rPr>
          <w:rFonts w:ascii="Times New Roman" w:hAnsi="Times New Roman" w:cs="Times New Roman"/>
          <w:sz w:val="28"/>
          <w:szCs w:val="28"/>
        </w:rPr>
        <w:t xml:space="preserve"> </w:t>
      </w:r>
      <w:r w:rsidR="00EF3435" w:rsidRPr="004B3A5A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EF3435">
        <w:rPr>
          <w:rFonts w:ascii="Times New Roman" w:hAnsi="Times New Roman" w:cs="Times New Roman"/>
          <w:sz w:val="28"/>
          <w:szCs w:val="28"/>
        </w:rPr>
        <w:t>поселении</w:t>
      </w:r>
      <w:r w:rsidRPr="004B3A5A">
        <w:rPr>
          <w:rFonts w:ascii="Times New Roman" w:hAnsi="Times New Roman" w:cs="Times New Roman"/>
          <w:sz w:val="28"/>
          <w:szCs w:val="28"/>
        </w:rPr>
        <w:t>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</w:t>
      </w:r>
      <w:r w:rsidRPr="004B3A5A"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3A5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эффективности администрирования налоговых и неналоговых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 погашения задолженности по этим платежам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185" w:rsidRPr="002F3A2C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2C">
        <w:rPr>
          <w:rFonts w:ascii="Times New Roman" w:hAnsi="Times New Roman" w:cs="Times New Roman"/>
          <w:sz w:val="28"/>
          <w:szCs w:val="28"/>
        </w:rPr>
        <w:t>- выявление причин неплатежей крупнейших недоимщиков и выраб</w:t>
      </w:r>
      <w:r w:rsidR="00EF3435" w:rsidRPr="002F3A2C">
        <w:rPr>
          <w:rFonts w:ascii="Times New Roman" w:hAnsi="Times New Roman" w:cs="Times New Roman"/>
          <w:sz w:val="28"/>
          <w:szCs w:val="28"/>
        </w:rPr>
        <w:t>о</w:t>
      </w:r>
      <w:r w:rsidRPr="002F3A2C">
        <w:rPr>
          <w:rFonts w:ascii="Times New Roman" w:hAnsi="Times New Roman" w:cs="Times New Roman"/>
          <w:sz w:val="28"/>
          <w:szCs w:val="28"/>
        </w:rPr>
        <w:t>т</w:t>
      </w:r>
      <w:r w:rsidR="00EF3435" w:rsidRPr="002F3A2C">
        <w:rPr>
          <w:rFonts w:ascii="Times New Roman" w:hAnsi="Times New Roman" w:cs="Times New Roman"/>
          <w:sz w:val="28"/>
          <w:szCs w:val="28"/>
        </w:rPr>
        <w:t xml:space="preserve">ка </w:t>
      </w:r>
      <w:r w:rsidRPr="002F3A2C">
        <w:rPr>
          <w:rFonts w:ascii="Times New Roman" w:hAnsi="Times New Roman" w:cs="Times New Roman"/>
          <w:sz w:val="28"/>
          <w:szCs w:val="28"/>
        </w:rPr>
        <w:t>рекомендаци</w:t>
      </w:r>
      <w:r w:rsidR="00EF3435" w:rsidRPr="002F3A2C">
        <w:rPr>
          <w:rFonts w:ascii="Times New Roman" w:hAnsi="Times New Roman" w:cs="Times New Roman"/>
          <w:sz w:val="28"/>
          <w:szCs w:val="28"/>
        </w:rPr>
        <w:t>й</w:t>
      </w:r>
      <w:r w:rsidRPr="002F3A2C">
        <w:rPr>
          <w:rFonts w:ascii="Times New Roman" w:hAnsi="Times New Roman" w:cs="Times New Roman"/>
          <w:sz w:val="28"/>
          <w:szCs w:val="28"/>
        </w:rPr>
        <w:t xml:space="preserve"> по принятию мер к снижению образовавшейся задолженности;</w:t>
      </w:r>
    </w:p>
    <w:p w:rsidR="00895185" w:rsidRPr="002F3A2C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2C">
        <w:rPr>
          <w:rFonts w:ascii="Times New Roman" w:hAnsi="Times New Roman" w:cs="Times New Roman"/>
          <w:sz w:val="28"/>
          <w:szCs w:val="28"/>
        </w:rPr>
        <w:t>- осуществление мониторинга законодательства Российской Федерации о налогах и сборах с целью приведения в соответствие с ним муниципальных правовых актов.</w:t>
      </w:r>
    </w:p>
    <w:p w:rsidR="00F87A31" w:rsidRPr="002F3A2C" w:rsidRDefault="005852F5" w:rsidP="00F87A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A2C">
        <w:rPr>
          <w:rFonts w:ascii="Times New Roman" w:hAnsi="Times New Roman" w:cs="Times New Roman"/>
          <w:sz w:val="28"/>
          <w:szCs w:val="28"/>
        </w:rPr>
        <w:t xml:space="preserve">В большей части налоговая политика определяется на высшем уровне. </w:t>
      </w:r>
      <w:r w:rsidR="00F87A31" w:rsidRPr="002F3A2C">
        <w:rPr>
          <w:rFonts w:ascii="Times New Roman" w:hAnsi="Times New Roman" w:cs="Times New Roman"/>
          <w:sz w:val="28"/>
          <w:szCs w:val="28"/>
        </w:rPr>
        <w:t>Н</w:t>
      </w:r>
      <w:r w:rsidR="00F87A31" w:rsidRPr="002F3A2C">
        <w:rPr>
          <w:rFonts w:ascii="Times New Roman" w:hAnsi="Times New Roman" w:cs="Times New Roman"/>
          <w:bCs/>
          <w:sz w:val="28"/>
          <w:szCs w:val="28"/>
        </w:rPr>
        <w:t xml:space="preserve">а формирование </w:t>
      </w:r>
      <w:r w:rsidRPr="002F3A2C">
        <w:rPr>
          <w:rFonts w:ascii="Times New Roman" w:hAnsi="Times New Roman" w:cs="Times New Roman"/>
          <w:bCs/>
          <w:sz w:val="28"/>
          <w:szCs w:val="28"/>
        </w:rPr>
        <w:t xml:space="preserve">местных </w:t>
      </w:r>
      <w:r w:rsidR="00F87A31" w:rsidRPr="002F3A2C">
        <w:rPr>
          <w:rFonts w:ascii="Times New Roman" w:hAnsi="Times New Roman" w:cs="Times New Roman"/>
          <w:bCs/>
          <w:sz w:val="28"/>
          <w:szCs w:val="28"/>
        </w:rPr>
        <w:t xml:space="preserve">доходов бюджета </w:t>
      </w:r>
      <w:r w:rsidRPr="002F3A2C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9B3C88" w:rsidRPr="002F3A2C">
        <w:rPr>
          <w:rFonts w:ascii="Times New Roman" w:hAnsi="Times New Roman" w:cs="Times New Roman"/>
          <w:bCs/>
          <w:sz w:val="28"/>
          <w:szCs w:val="28"/>
        </w:rPr>
        <w:t xml:space="preserve"> окажут влияние следующие </w:t>
      </w:r>
      <w:r w:rsidR="00F87A31" w:rsidRPr="002F3A2C">
        <w:rPr>
          <w:rFonts w:ascii="Times New Roman" w:hAnsi="Times New Roman" w:cs="Times New Roman"/>
          <w:bCs/>
          <w:sz w:val="28"/>
          <w:szCs w:val="28"/>
        </w:rPr>
        <w:t xml:space="preserve">федеральные изменения в области </w:t>
      </w:r>
      <w:r w:rsidR="00F87A31" w:rsidRPr="002F3A2C">
        <w:rPr>
          <w:rFonts w:ascii="Times New Roman" w:hAnsi="Times New Roman" w:cs="Times New Roman"/>
          <w:sz w:val="28"/>
          <w:szCs w:val="28"/>
        </w:rPr>
        <w:t>налоговой политики</w:t>
      </w:r>
      <w:r w:rsidR="00F87A31" w:rsidRPr="002F3A2C">
        <w:rPr>
          <w:rFonts w:ascii="Times New Roman" w:hAnsi="Times New Roman" w:cs="Times New Roman"/>
          <w:bCs/>
          <w:sz w:val="28"/>
          <w:szCs w:val="28"/>
        </w:rPr>
        <w:t>:</w:t>
      </w:r>
    </w:p>
    <w:p w:rsidR="00F87A31" w:rsidRDefault="00F87A31" w:rsidP="00F87A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A2C">
        <w:rPr>
          <w:rFonts w:ascii="Times New Roman" w:hAnsi="Times New Roman" w:cs="Times New Roman"/>
          <w:bCs/>
          <w:sz w:val="28"/>
          <w:szCs w:val="28"/>
        </w:rPr>
        <w:t>- Федеральным законом от 03.08.2018 № 334-ФЗ внесены изменения в Налоговый кодекс Р</w:t>
      </w:r>
      <w:r w:rsidR="00F46565" w:rsidRPr="002F3A2C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2F3A2C">
        <w:rPr>
          <w:rFonts w:ascii="Times New Roman" w:hAnsi="Times New Roman" w:cs="Times New Roman"/>
          <w:bCs/>
          <w:sz w:val="28"/>
          <w:szCs w:val="28"/>
        </w:rPr>
        <w:t>Ф</w:t>
      </w:r>
      <w:r w:rsidR="00F46565" w:rsidRPr="002F3A2C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2F3A2C">
        <w:rPr>
          <w:rFonts w:ascii="Times New Roman" w:hAnsi="Times New Roman" w:cs="Times New Roman"/>
          <w:bCs/>
          <w:sz w:val="28"/>
          <w:szCs w:val="28"/>
        </w:rPr>
        <w:t xml:space="preserve"> при исчислении налога на имущество физических лиц. Введен новый коэффициент, ограничивающий ежегодное увеличение суммы налога на имущество физических лиц по кадастровой стоимости не более чем на 10 процентов по сравнению с предыдущим годом. </w:t>
      </w:r>
      <w:proofErr w:type="gramStart"/>
      <w:r w:rsidRPr="002F3A2C">
        <w:rPr>
          <w:rFonts w:ascii="Times New Roman" w:hAnsi="Times New Roman" w:cs="Times New Roman"/>
          <w:bCs/>
          <w:sz w:val="28"/>
          <w:szCs w:val="28"/>
        </w:rPr>
        <w:t>Уточнен статус таких жилых помещений, как части жилых домов и части квартир, в целях возможности применения в отношении них налоговых преимуществ</w:t>
      </w:r>
      <w:r w:rsidR="00F46565" w:rsidRPr="002F3A2C">
        <w:rPr>
          <w:rFonts w:ascii="Times New Roman" w:hAnsi="Times New Roman" w:cs="Times New Roman"/>
          <w:bCs/>
          <w:sz w:val="28"/>
          <w:szCs w:val="28"/>
        </w:rPr>
        <w:t xml:space="preserve"> Предусмотрена возможность пропорционального (в зависимости от количества</w:t>
      </w:r>
      <w:r w:rsidR="00F46565" w:rsidRPr="00F4656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46565" w:rsidRPr="00F46565">
        <w:rPr>
          <w:rFonts w:ascii="Times New Roman" w:hAnsi="Times New Roman" w:cs="Times New Roman"/>
          <w:bCs/>
          <w:sz w:val="27"/>
          <w:szCs w:val="27"/>
        </w:rPr>
        <w:lastRenderedPageBreak/>
        <w:t>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565">
        <w:rPr>
          <w:rFonts w:ascii="Times New Roman" w:hAnsi="Times New Roman" w:cs="Times New Roman"/>
          <w:bCs/>
          <w:sz w:val="27"/>
          <w:szCs w:val="27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налоговом периоде) определения налоговой базы по налогу на имущество организаций и налогу на имущество физических лиц в случае изменения качественных и (или) количественных характеристик объектов недвижимости в течение налогового периода.</w:t>
      </w:r>
      <w:proofErr w:type="gramEnd"/>
    </w:p>
    <w:p w:rsidR="00F87A31" w:rsidRPr="009B072E" w:rsidRDefault="00F87A31" w:rsidP="00F87A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sz w:val="28"/>
          <w:szCs w:val="28"/>
        </w:rPr>
        <w:t xml:space="preserve">С целью улучшения инвестиционного климата и поддержку приоритетных категорий субъектов малого и среднего бизнеса </w:t>
      </w:r>
      <w:r w:rsidR="005852F5">
        <w:rPr>
          <w:rFonts w:ascii="Times New Roman" w:hAnsi="Times New Roman" w:cs="Times New Roman"/>
          <w:sz w:val="28"/>
          <w:szCs w:val="28"/>
        </w:rPr>
        <w:t xml:space="preserve">представительным органом городского поселения Березово </w:t>
      </w:r>
      <w:r>
        <w:rPr>
          <w:rFonts w:ascii="Times New Roman" w:hAnsi="Times New Roman" w:cs="Times New Roman"/>
          <w:sz w:val="28"/>
          <w:szCs w:val="28"/>
        </w:rPr>
        <w:t>установлены налоговые</w:t>
      </w:r>
      <w:r w:rsidRPr="009B072E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07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земельному</w:t>
      </w:r>
      <w:r w:rsidRPr="009B072E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 в виде освобождения от уплаты налога</w:t>
      </w:r>
      <w:r w:rsidRPr="009B07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трехлетний налоговый </w:t>
      </w:r>
      <w:r w:rsidRPr="009B072E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A5A">
        <w:rPr>
          <w:rFonts w:ascii="Times New Roman" w:hAnsi="Times New Roman" w:cs="Times New Roman"/>
          <w:sz w:val="28"/>
          <w:szCs w:val="28"/>
        </w:rPr>
        <w:t>. Основные направления бюджетной политики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на 2019 год и на плановый период 2020 и 2020 годов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A5A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EF3435">
        <w:rPr>
          <w:rFonts w:ascii="Times New Roman" w:hAnsi="Times New Roman" w:cs="Times New Roman"/>
          <w:sz w:val="28"/>
          <w:szCs w:val="28"/>
        </w:rPr>
        <w:t>небольшого роста</w:t>
      </w:r>
      <w:r w:rsidRPr="004B3A5A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на первый план выходит решение задач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B3A5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3A5A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расходов и переориентации бюджетных ассигнований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существующих бюджетных ограничений на реализацию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направлений социально-экономической политики городского</w:t>
      </w:r>
      <w:r w:rsidRPr="00CD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достижение измеримых общественно значимых результатов,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важные из которых установлены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Федерации от 7 мая 2018 года № 204 «О национальных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стратегических </w:t>
      </w:r>
      <w:proofErr w:type="gramStart"/>
      <w:r w:rsidRPr="004B3A5A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до 2024 года».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Бюджетная политика в области расходов в 2019-2021 годах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экономики</w:t>
      </w:r>
      <w:r w:rsidRPr="004B3A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населения, решение приоритетных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бюджетной системы,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бюджетных расходов, развитие программно-целевых методов управления.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 xml:space="preserve">Основные приоритеты расходов 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в 2019-2021 годах определены с учетом необходимости решения неотложных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проблем экономического и социального развития, достижения 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показателей, обозначенных в указах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от 7 мая 2018 года.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 xml:space="preserve">При формировании 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обеспечить финансированием действующие расходные обязательства.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Принятие новых расходных обязательств должно проводиться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эффективности и возможных сроков, и механизмов реализации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имеющихся ресурсов.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Бюджетная по</w:t>
      </w:r>
      <w:r>
        <w:rPr>
          <w:rFonts w:ascii="Times New Roman" w:hAnsi="Times New Roman" w:cs="Times New Roman"/>
          <w:sz w:val="28"/>
          <w:szCs w:val="28"/>
        </w:rPr>
        <w:t xml:space="preserve">литика в части расходов бюджета </w:t>
      </w:r>
      <w:r w:rsidRPr="004B3A5A">
        <w:rPr>
          <w:rFonts w:ascii="Times New Roman" w:hAnsi="Times New Roman" w:cs="Times New Roman"/>
          <w:sz w:val="28"/>
          <w:szCs w:val="28"/>
        </w:rPr>
        <w:t xml:space="preserve">должна </w:t>
      </w:r>
      <w:proofErr w:type="gramStart"/>
      <w:r w:rsidRPr="004B3A5A">
        <w:rPr>
          <w:rFonts w:ascii="Times New Roman" w:hAnsi="Times New Roman" w:cs="Times New Roman"/>
          <w:sz w:val="28"/>
          <w:szCs w:val="28"/>
        </w:rPr>
        <w:t>отвечать принципам консервативного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и направлена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на дальнейшее повышение эффективности расходов бюджета.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Ключевыми требованиями к расходной части бюджета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B3A5A">
        <w:rPr>
          <w:rFonts w:ascii="Times New Roman" w:hAnsi="Times New Roman" w:cs="Times New Roman"/>
          <w:sz w:val="28"/>
          <w:szCs w:val="28"/>
        </w:rPr>
        <w:t xml:space="preserve"> должны стать бережливость и максимальная отдача.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области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бюджета являются: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определение четких приоритетов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с учетом текущей экономической ситуации: 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при планировании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ассигнований следует детально оценить содержание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программ, соразмерив объемы их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обеспечения с реальными возможностями 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3A5A">
        <w:rPr>
          <w:rFonts w:ascii="Times New Roman" w:hAnsi="Times New Roman" w:cs="Times New Roman"/>
          <w:sz w:val="28"/>
          <w:szCs w:val="28"/>
        </w:rPr>
        <w:t>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реализация приоритетных проектов, учитывающих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управленческих решений и бюджетных ассигнований на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обеспечение программных мероприятий, обеспечивающих 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вклад в достижение ключевых показателей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направлениям;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бережливость и максимальная отдача, снижение неэффективных 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бюджета, обеспечение исполнения гарантированных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расходных обязательств, 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пересмотр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бюджетных затрат на закупку товаров, работ и услуг для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нужд, объемов субсидий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B3A5A">
        <w:rPr>
          <w:rFonts w:ascii="Times New Roman" w:hAnsi="Times New Roman" w:cs="Times New Roman"/>
          <w:sz w:val="28"/>
          <w:szCs w:val="28"/>
        </w:rPr>
        <w:t>иным некоммерческим организациям,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лицам,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 xml:space="preserve">предпринимателям, 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B3A5A">
        <w:rPr>
          <w:rFonts w:ascii="Times New Roman" w:hAnsi="Times New Roman" w:cs="Times New Roman"/>
          <w:sz w:val="28"/>
          <w:szCs w:val="28"/>
        </w:rPr>
        <w:t>овышение эффективности функционирования контрактной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в части совершенствования системы организации закупок товаров,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нужд;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</w:t>
      </w:r>
      <w:proofErr w:type="gramStart"/>
      <w:r w:rsidRPr="004B3A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3A5A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законодательства в сфере закупок и исполнением условий контрактов,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5A">
        <w:rPr>
          <w:rFonts w:ascii="Times New Roman" w:hAnsi="Times New Roman" w:cs="Times New Roman"/>
          <w:sz w:val="28"/>
          <w:szCs w:val="28"/>
        </w:rPr>
        <w:t>обеспечение выполнения ключевых и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муниципальных программ, преемственность показателей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5A">
        <w:rPr>
          <w:rFonts w:ascii="Times New Roman" w:hAnsi="Times New Roman" w:cs="Times New Roman"/>
          <w:sz w:val="28"/>
          <w:szCs w:val="28"/>
        </w:rPr>
        <w:t>определенных целей, обозначенных в муниципальных программах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185" w:rsidRPr="00492A75" w:rsidRDefault="00895185" w:rsidP="008951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A75">
        <w:rPr>
          <w:rFonts w:ascii="Times New Roman" w:hAnsi="Times New Roman" w:cs="Times New Roman"/>
          <w:sz w:val="28"/>
          <w:szCs w:val="28"/>
        </w:rPr>
        <w:t xml:space="preserve">- </w:t>
      </w:r>
      <w:r w:rsidRPr="00492A75">
        <w:rPr>
          <w:rFonts w:ascii="Times New Roman" w:eastAsia="Calibri" w:hAnsi="Times New Roman" w:cs="Times New Roman"/>
          <w:sz w:val="28"/>
          <w:szCs w:val="28"/>
        </w:rPr>
        <w:t>обеспечение открытости и понятности бюджетной информации, повышение финансовой грамотности граждан</w:t>
      </w:r>
      <w:r w:rsidRPr="00492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185" w:rsidRPr="00F4656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6565">
        <w:rPr>
          <w:rFonts w:ascii="Times New Roman" w:hAnsi="Times New Roman" w:cs="Times New Roman"/>
          <w:sz w:val="27"/>
          <w:szCs w:val="27"/>
        </w:rPr>
        <w:t>Все необходимые меры для организации исполнения бюджета городского поселения 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895185" w:rsidRPr="00F4656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6565">
        <w:rPr>
          <w:rFonts w:ascii="Times New Roman" w:hAnsi="Times New Roman" w:cs="Times New Roman"/>
          <w:sz w:val="27"/>
          <w:szCs w:val="27"/>
        </w:rPr>
        <w:t xml:space="preserve">Все решения в процессе исполнения бюджета городского </w:t>
      </w:r>
      <w:r w:rsidR="00F46565" w:rsidRPr="00F46565">
        <w:rPr>
          <w:rFonts w:ascii="Times New Roman" w:hAnsi="Times New Roman" w:cs="Times New Roman"/>
          <w:sz w:val="27"/>
          <w:szCs w:val="27"/>
        </w:rPr>
        <w:t>поселения</w:t>
      </w:r>
      <w:r w:rsidRPr="00F46565">
        <w:rPr>
          <w:rFonts w:ascii="Times New Roman" w:hAnsi="Times New Roman" w:cs="Times New Roman"/>
          <w:sz w:val="27"/>
          <w:szCs w:val="27"/>
        </w:rPr>
        <w:t xml:space="preserve"> должны приниматься и реализовываться максимально оперативно, а принятие </w:t>
      </w:r>
      <w:proofErr w:type="gramStart"/>
      <w:r w:rsidRPr="00F46565">
        <w:rPr>
          <w:rFonts w:ascii="Times New Roman" w:hAnsi="Times New Roman" w:cs="Times New Roman"/>
          <w:sz w:val="27"/>
          <w:szCs w:val="27"/>
        </w:rPr>
        <w:t>бюджетных</w:t>
      </w:r>
      <w:proofErr w:type="gramEnd"/>
    </w:p>
    <w:p w:rsidR="00895185" w:rsidRPr="00F46565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6565">
        <w:rPr>
          <w:rFonts w:ascii="Times New Roman" w:hAnsi="Times New Roman" w:cs="Times New Roman"/>
          <w:sz w:val="27"/>
          <w:szCs w:val="27"/>
        </w:rPr>
        <w:t>обязательств должно осуществляться в строгом соответствии с законодательством Российской Федерации.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3A5A">
        <w:rPr>
          <w:rFonts w:ascii="Times New Roman" w:hAnsi="Times New Roman" w:cs="Times New Roman"/>
          <w:sz w:val="28"/>
          <w:szCs w:val="28"/>
        </w:rPr>
        <w:t xml:space="preserve">. Основные направления </w:t>
      </w:r>
      <w:r>
        <w:rPr>
          <w:rFonts w:ascii="Times New Roman" w:hAnsi="Times New Roman" w:cs="Times New Roman"/>
          <w:sz w:val="28"/>
          <w:szCs w:val="28"/>
        </w:rPr>
        <w:t>долгов</w:t>
      </w:r>
      <w:r w:rsidRPr="004B3A5A">
        <w:rPr>
          <w:rFonts w:ascii="Times New Roman" w:hAnsi="Times New Roman" w:cs="Times New Roman"/>
          <w:sz w:val="28"/>
          <w:szCs w:val="28"/>
        </w:rPr>
        <w:t>ой политики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на 2019 год и на плановый период 2020 и 2020 годов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185" w:rsidRPr="00F46565" w:rsidRDefault="00895185" w:rsidP="005E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6565">
        <w:rPr>
          <w:rFonts w:ascii="Times New Roman" w:hAnsi="Times New Roman" w:cs="Times New Roman"/>
          <w:sz w:val="27"/>
          <w:szCs w:val="27"/>
        </w:rPr>
        <w:t>Долговая политика в городском поселении в 2019-2021 годах, как и ранее,</w:t>
      </w:r>
      <w:r w:rsidR="005E35EC" w:rsidRPr="00F46565">
        <w:rPr>
          <w:rFonts w:ascii="Times New Roman" w:hAnsi="Times New Roman" w:cs="Times New Roman"/>
          <w:sz w:val="27"/>
          <w:szCs w:val="27"/>
        </w:rPr>
        <w:t xml:space="preserve"> </w:t>
      </w:r>
      <w:r w:rsidRPr="00F46565">
        <w:rPr>
          <w:rFonts w:ascii="Times New Roman" w:hAnsi="Times New Roman" w:cs="Times New Roman"/>
          <w:sz w:val="27"/>
          <w:szCs w:val="27"/>
        </w:rPr>
        <w:t>будет исходить из целей сбалансированности бюджета городского поселения.</w:t>
      </w:r>
    </w:p>
    <w:p w:rsidR="00895185" w:rsidRPr="00F46565" w:rsidRDefault="00895185" w:rsidP="00895185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6565">
        <w:rPr>
          <w:rFonts w:ascii="Times New Roman" w:hAnsi="Times New Roman" w:cs="Times New Roman"/>
          <w:sz w:val="27"/>
          <w:szCs w:val="27"/>
        </w:rPr>
        <w:t>Долговая политика, как неотъемлемая часть бюджетной политики муниципального образования подчинена ее общим целям. В связи с этим стратегические и тактические задачи долговой политики муниципального образования направлены на увеличение налогового потенциала муниципального образования через привлечение инвестиций в экономку, развитие предпринимательства, а также на сокращение бюджетных расходов будущих периодов.</w:t>
      </w:r>
    </w:p>
    <w:p w:rsidR="005E35EC" w:rsidRPr="005E35EC" w:rsidRDefault="005E35EC" w:rsidP="005E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EC">
        <w:rPr>
          <w:rFonts w:ascii="Times New Roman" w:hAnsi="Times New Roman" w:cs="Times New Roman"/>
          <w:sz w:val="28"/>
          <w:szCs w:val="28"/>
        </w:rPr>
        <w:lastRenderedPageBreak/>
        <w:t>Долговая политика городского поселения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35E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35E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35EC">
        <w:rPr>
          <w:rFonts w:ascii="Times New Roman" w:hAnsi="Times New Roman" w:cs="Times New Roman"/>
          <w:sz w:val="28"/>
          <w:szCs w:val="28"/>
        </w:rPr>
        <w:t xml:space="preserve"> годов будет строиться на принципах отсутствия долговых обязательств. Прогнозируемое поступление доходов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35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35E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35EC">
        <w:rPr>
          <w:rFonts w:ascii="Times New Roman" w:hAnsi="Times New Roman" w:cs="Times New Roman"/>
          <w:sz w:val="28"/>
          <w:szCs w:val="28"/>
        </w:rPr>
        <w:t xml:space="preserve"> годов позволит сформировать бездефицитный бюджет.</w:t>
      </w:r>
    </w:p>
    <w:p w:rsidR="00895185" w:rsidRPr="00492A75" w:rsidRDefault="00895185" w:rsidP="005E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5EC">
        <w:rPr>
          <w:rFonts w:ascii="Times New Roman" w:hAnsi="Times New Roman" w:cs="Times New Roman"/>
          <w:sz w:val="28"/>
          <w:szCs w:val="28"/>
        </w:rPr>
        <w:t>На 01 октября 2018 года муниципальный долг отсутствует.</w:t>
      </w:r>
      <w:r w:rsidR="005E35EC" w:rsidRPr="005E35EC">
        <w:rPr>
          <w:rFonts w:ascii="Times New Roman" w:hAnsi="Times New Roman" w:cs="Times New Roman"/>
          <w:sz w:val="28"/>
          <w:szCs w:val="28"/>
        </w:rPr>
        <w:t xml:space="preserve"> </w:t>
      </w:r>
      <w:r w:rsidRPr="005E35EC">
        <w:rPr>
          <w:rFonts w:ascii="Times New Roman" w:hAnsi="Times New Roman" w:cs="Times New Roman"/>
          <w:sz w:val="28"/>
          <w:szCs w:val="28"/>
        </w:rPr>
        <w:t>Муниципальный долг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75">
        <w:rPr>
          <w:rFonts w:ascii="Times New Roman" w:hAnsi="Times New Roman" w:cs="Times New Roman"/>
          <w:sz w:val="28"/>
          <w:szCs w:val="28"/>
        </w:rPr>
        <w:t>может быть представлен бюджетными кредитами, полученными 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92A7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бюджета Березовского района</w:t>
      </w:r>
      <w:r w:rsidRPr="00492A75">
        <w:rPr>
          <w:rFonts w:ascii="Times New Roman" w:hAnsi="Times New Roman" w:cs="Times New Roman"/>
          <w:sz w:val="28"/>
          <w:szCs w:val="28"/>
        </w:rPr>
        <w:t>.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4B3A5A" w:rsidRDefault="005E35EC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5185">
        <w:rPr>
          <w:rFonts w:ascii="Times New Roman" w:hAnsi="Times New Roman" w:cs="Times New Roman"/>
          <w:sz w:val="28"/>
          <w:szCs w:val="28"/>
        </w:rPr>
        <w:t>.</w:t>
      </w:r>
      <w:r w:rsidR="00895185" w:rsidRPr="00CD1DF3">
        <w:rPr>
          <w:rFonts w:ascii="Times New Roman" w:hAnsi="Times New Roman" w:cs="Times New Roman"/>
          <w:sz w:val="28"/>
          <w:szCs w:val="28"/>
        </w:rPr>
        <w:t xml:space="preserve"> </w:t>
      </w:r>
      <w:r w:rsidR="00895185" w:rsidRPr="004B3A5A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9B3C88">
        <w:rPr>
          <w:rFonts w:ascii="Times New Roman" w:hAnsi="Times New Roman" w:cs="Times New Roman"/>
          <w:sz w:val="28"/>
          <w:szCs w:val="28"/>
        </w:rPr>
        <w:t xml:space="preserve">налоговой и </w:t>
      </w:r>
      <w:r w:rsidR="00895185" w:rsidRPr="004B3A5A">
        <w:rPr>
          <w:rFonts w:ascii="Times New Roman" w:hAnsi="Times New Roman" w:cs="Times New Roman"/>
          <w:sz w:val="28"/>
          <w:szCs w:val="28"/>
        </w:rPr>
        <w:t>бюджетной политики на 2019 год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и на плановый период 2020 и 2021 годов в области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5A">
        <w:rPr>
          <w:rFonts w:ascii="Times New Roman" w:hAnsi="Times New Roman" w:cs="Times New Roman"/>
          <w:sz w:val="28"/>
          <w:szCs w:val="28"/>
        </w:rPr>
        <w:t>муниципального контроля в финансово-бюджетной сфере</w:t>
      </w:r>
    </w:p>
    <w:p w:rsidR="00895185" w:rsidRPr="004B3A5A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9B3C88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C88">
        <w:rPr>
          <w:rFonts w:ascii="Times New Roman" w:hAnsi="Times New Roman" w:cs="Times New Roman"/>
          <w:sz w:val="27"/>
          <w:szCs w:val="27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внутреннего финансового контроля, внутреннего финансового аудита и ведомственного контроля в сфере закупок,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895185" w:rsidRPr="00894E80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0">
        <w:rPr>
          <w:rFonts w:ascii="Times New Roman" w:hAnsi="Times New Roman" w:cs="Times New Roman"/>
          <w:sz w:val="28"/>
          <w:szCs w:val="28"/>
        </w:rPr>
        <w:t>В сфере муниципального финансового контроля основными направлениями бюджетной политики являются:</w:t>
      </w:r>
    </w:p>
    <w:p w:rsidR="00895185" w:rsidRPr="00894E80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0">
        <w:rPr>
          <w:rFonts w:ascii="Times New Roman" w:hAnsi="Times New Roman" w:cs="Times New Roman"/>
          <w:sz w:val="28"/>
          <w:szCs w:val="28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895185" w:rsidRPr="009B3C88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C88">
        <w:rPr>
          <w:rFonts w:ascii="Times New Roman" w:hAnsi="Times New Roman" w:cs="Times New Roman"/>
          <w:sz w:val="27"/>
          <w:szCs w:val="27"/>
        </w:rPr>
        <w:t xml:space="preserve">- усиление </w:t>
      </w:r>
      <w:proofErr w:type="gramStart"/>
      <w:r w:rsidRPr="009B3C88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9B3C88">
        <w:rPr>
          <w:rFonts w:ascii="Times New Roman" w:hAnsi="Times New Roman" w:cs="Times New Roman"/>
          <w:sz w:val="27"/>
          <w:szCs w:val="27"/>
        </w:rPr>
        <w:t xml:space="preserve"> эффективным управлением и распоряжением имуществом, находящимся в муниципальной собственности городского поселения, поступлением в бюджет средств от его использования и распоряжения;</w:t>
      </w:r>
    </w:p>
    <w:p w:rsidR="00895185" w:rsidRPr="00894E80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0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894E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4E80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 городского поселения;</w:t>
      </w:r>
    </w:p>
    <w:p w:rsidR="00895185" w:rsidRPr="009B3C88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4E80">
        <w:rPr>
          <w:rFonts w:ascii="Times New Roman" w:hAnsi="Times New Roman" w:cs="Times New Roman"/>
          <w:sz w:val="28"/>
          <w:szCs w:val="28"/>
        </w:rPr>
        <w:t>- соблюдение внутренних стандартов и процедур составления и исполнения бюджета, составления бюджетной отчетности по</w:t>
      </w:r>
      <w:r w:rsidR="002F3A2C">
        <w:rPr>
          <w:rFonts w:ascii="Times New Roman" w:hAnsi="Times New Roman" w:cs="Times New Roman"/>
          <w:sz w:val="28"/>
          <w:szCs w:val="28"/>
        </w:rPr>
        <w:t xml:space="preserve">лучателями бюджетных средств; </w:t>
      </w:r>
      <w:r w:rsidRPr="00894E80">
        <w:rPr>
          <w:rFonts w:ascii="Times New Roman" w:hAnsi="Times New Roman" w:cs="Times New Roman"/>
          <w:sz w:val="28"/>
          <w:szCs w:val="28"/>
        </w:rPr>
        <w:t>повышение открытости и прозрачности информации об управлении бюджетными</w:t>
      </w:r>
      <w:r w:rsidRPr="009B3C88">
        <w:rPr>
          <w:rFonts w:ascii="Times New Roman" w:hAnsi="Times New Roman" w:cs="Times New Roman"/>
          <w:sz w:val="27"/>
          <w:szCs w:val="27"/>
        </w:rPr>
        <w:t xml:space="preserve"> </w:t>
      </w:r>
      <w:r w:rsidRPr="009B3C88">
        <w:rPr>
          <w:rFonts w:ascii="Times New Roman" w:hAnsi="Times New Roman" w:cs="Times New Roman"/>
          <w:sz w:val="28"/>
          <w:szCs w:val="28"/>
        </w:rPr>
        <w:t>средствами городского поселения должно найти отражение в регулярной публикации информации о муниципальных финансах для граждан городского поселения, что должно о</w:t>
      </w:r>
      <w:r w:rsidR="002F3A2C">
        <w:rPr>
          <w:rFonts w:ascii="Times New Roman" w:hAnsi="Times New Roman" w:cs="Times New Roman"/>
          <w:sz w:val="28"/>
          <w:szCs w:val="28"/>
        </w:rPr>
        <w:t xml:space="preserve">беспечить возможность обратной </w:t>
      </w:r>
      <w:r w:rsidRPr="009B3C88">
        <w:rPr>
          <w:rFonts w:ascii="Times New Roman" w:hAnsi="Times New Roman" w:cs="Times New Roman"/>
          <w:sz w:val="28"/>
          <w:szCs w:val="28"/>
        </w:rPr>
        <w:t>связи с населением с целью более активного вовлечения его в осуществление бюджетного процесса в городском поселении.</w:t>
      </w:r>
    </w:p>
    <w:p w:rsidR="007E13F1" w:rsidRPr="00894E80" w:rsidRDefault="00895185" w:rsidP="00894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C88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бюджетными средствами городского поселения является важнейшим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городского поселения.</w:t>
      </w:r>
    </w:p>
    <w:sectPr w:rsidR="007E13F1" w:rsidRPr="00894E80" w:rsidSect="008951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>
    <w:nsid w:val="780B1680"/>
    <w:multiLevelType w:val="hybridMultilevel"/>
    <w:tmpl w:val="953C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3D2"/>
    <w:rsid w:val="000B0A9D"/>
    <w:rsid w:val="00234E2E"/>
    <w:rsid w:val="002F3A2C"/>
    <w:rsid w:val="0032501A"/>
    <w:rsid w:val="00352E77"/>
    <w:rsid w:val="003D0661"/>
    <w:rsid w:val="003F48AA"/>
    <w:rsid w:val="00556D93"/>
    <w:rsid w:val="005852F5"/>
    <w:rsid w:val="005E35EC"/>
    <w:rsid w:val="00636429"/>
    <w:rsid w:val="00637101"/>
    <w:rsid w:val="00717215"/>
    <w:rsid w:val="007E13F1"/>
    <w:rsid w:val="00894E80"/>
    <w:rsid w:val="00895185"/>
    <w:rsid w:val="008D744E"/>
    <w:rsid w:val="009873D2"/>
    <w:rsid w:val="009B3C88"/>
    <w:rsid w:val="009E52CB"/>
    <w:rsid w:val="00A2457B"/>
    <w:rsid w:val="00C86ABA"/>
    <w:rsid w:val="00EF3435"/>
    <w:rsid w:val="00F46565"/>
    <w:rsid w:val="00F87A31"/>
    <w:rsid w:val="00F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185"/>
    <w:pPr>
      <w:ind w:firstLine="0"/>
      <w:jc w:val="left"/>
    </w:pPr>
  </w:style>
  <w:style w:type="paragraph" w:styleId="a4">
    <w:name w:val="List Paragraph"/>
    <w:basedOn w:val="a"/>
    <w:uiPriority w:val="34"/>
    <w:qFormat/>
    <w:rsid w:val="00895185"/>
    <w:pPr>
      <w:ind w:left="720"/>
      <w:contextualSpacing/>
    </w:pPr>
  </w:style>
  <w:style w:type="paragraph" w:customStyle="1" w:styleId="Default">
    <w:name w:val="Default"/>
    <w:rsid w:val="00895185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87A3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7A3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2018-10-25T10:28:00Z</cp:lastPrinted>
  <dcterms:created xsi:type="dcterms:W3CDTF">2018-10-03T02:45:00Z</dcterms:created>
  <dcterms:modified xsi:type="dcterms:W3CDTF">2018-10-25T10:29:00Z</dcterms:modified>
</cp:coreProperties>
</file>