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BE" w:rsidRPr="00727DBD" w:rsidRDefault="008156BE" w:rsidP="008156BE"/>
    <w:p w:rsidR="008156BE" w:rsidRPr="009C3CED" w:rsidRDefault="008156BE" w:rsidP="008156B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19050" t="0" r="0" b="0"/>
            <wp:wrapTopAndBottom/>
            <wp:docPr id="4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6BE" w:rsidRPr="009C3CED" w:rsidRDefault="008156BE" w:rsidP="008156BE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8156BE" w:rsidRPr="009C3CED" w:rsidRDefault="008156BE" w:rsidP="008156BE">
      <w:pPr>
        <w:jc w:val="center"/>
        <w:rPr>
          <w:b/>
          <w:bCs/>
          <w:sz w:val="20"/>
          <w:szCs w:val="20"/>
        </w:rPr>
      </w:pPr>
    </w:p>
    <w:p w:rsidR="008156BE" w:rsidRPr="009C3CED" w:rsidRDefault="008156BE" w:rsidP="008156BE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8156BE" w:rsidRPr="009C3CED" w:rsidRDefault="008156BE" w:rsidP="008156BE">
      <w:pPr>
        <w:jc w:val="center"/>
        <w:rPr>
          <w:b/>
          <w:bCs/>
        </w:rPr>
      </w:pPr>
    </w:p>
    <w:p w:rsidR="008156BE" w:rsidRPr="009C3CED" w:rsidRDefault="008156BE" w:rsidP="008156BE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218FE" w:rsidRPr="008E7021" w:rsidRDefault="00C218FE" w:rsidP="00C218FE">
      <w:pPr>
        <w:tabs>
          <w:tab w:val="left" w:pos="4962"/>
        </w:tabs>
        <w:rPr>
          <w:sz w:val="28"/>
          <w:szCs w:val="28"/>
        </w:rPr>
      </w:pPr>
    </w:p>
    <w:p w:rsidR="00C218FE" w:rsidRPr="00632322" w:rsidRDefault="00577925" w:rsidP="00C218FE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08.08.</w:t>
      </w:r>
      <w:r w:rsidR="00C218FE" w:rsidRPr="00632322">
        <w:rPr>
          <w:sz w:val="28"/>
          <w:szCs w:val="28"/>
        </w:rPr>
        <w:t>201</w:t>
      </w:r>
      <w:r>
        <w:rPr>
          <w:sz w:val="28"/>
          <w:szCs w:val="28"/>
        </w:rPr>
        <w:t xml:space="preserve">8 </w:t>
      </w:r>
      <w:r w:rsidR="00C218F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   № 711</w:t>
      </w:r>
    </w:p>
    <w:p w:rsidR="00C218FE" w:rsidRPr="00632322" w:rsidRDefault="00C218FE" w:rsidP="00C218FE">
      <w:pPr>
        <w:spacing w:line="480" w:lineRule="auto"/>
        <w:rPr>
          <w:sz w:val="28"/>
          <w:szCs w:val="28"/>
        </w:rPr>
      </w:pPr>
      <w:proofErr w:type="spellStart"/>
      <w:r w:rsidRPr="00632322">
        <w:rPr>
          <w:sz w:val="28"/>
          <w:szCs w:val="28"/>
        </w:rPr>
        <w:t>пгт</w:t>
      </w:r>
      <w:proofErr w:type="spellEnd"/>
      <w:r w:rsidRPr="006323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32322">
        <w:rPr>
          <w:sz w:val="28"/>
          <w:szCs w:val="28"/>
        </w:rPr>
        <w:t>Березово</w:t>
      </w:r>
    </w:p>
    <w:p w:rsidR="0023139B" w:rsidRDefault="002B6AD1" w:rsidP="002B6AD1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перечня</w:t>
      </w:r>
      <w:r w:rsidRPr="002B6AD1">
        <w:rPr>
          <w:sz w:val="28"/>
          <w:szCs w:val="28"/>
        </w:rPr>
        <w:t xml:space="preserve"> нормативных правовых актов или их отдельных частей, содержащих обязательные требования, оценка соблюдения, которых является предметом муниципального </w:t>
      </w:r>
      <w:r>
        <w:rPr>
          <w:sz w:val="28"/>
          <w:szCs w:val="28"/>
        </w:rPr>
        <w:t xml:space="preserve">жилищного </w:t>
      </w:r>
      <w:r w:rsidRPr="002B6AD1">
        <w:rPr>
          <w:sz w:val="28"/>
          <w:szCs w:val="28"/>
        </w:rPr>
        <w:t xml:space="preserve">контроля </w:t>
      </w:r>
    </w:p>
    <w:p w:rsidR="008156BE" w:rsidRPr="002B6AD1" w:rsidRDefault="008156BE" w:rsidP="002B6AD1">
      <w:pPr>
        <w:ind w:right="4960"/>
        <w:jc w:val="both"/>
        <w:rPr>
          <w:sz w:val="28"/>
          <w:szCs w:val="28"/>
        </w:rPr>
      </w:pPr>
    </w:p>
    <w:p w:rsidR="002B6AD1" w:rsidRPr="002B6AD1" w:rsidRDefault="002B6AD1" w:rsidP="00C218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6AD1">
        <w:rPr>
          <w:sz w:val="28"/>
          <w:szCs w:val="28"/>
        </w:rPr>
        <w:t xml:space="preserve">В соответствии с </w:t>
      </w:r>
      <w:hyperlink r:id="rId9" w:history="1">
        <w:r w:rsidRPr="002B6AD1">
          <w:rPr>
            <w:rStyle w:val="a3"/>
            <w:color w:val="000000" w:themeColor="text1"/>
            <w:sz w:val="28"/>
            <w:szCs w:val="28"/>
            <w:u w:val="none"/>
          </w:rPr>
          <w:t> пунктом 1 части 2 статьи 8.2</w:t>
        </w:r>
      </w:hyperlink>
      <w:r w:rsidRPr="002B6AD1">
        <w:rPr>
          <w:sz w:val="28"/>
          <w:szCs w:val="28"/>
        </w:rPr>
        <w:t xml:space="preserve">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контроля»:</w:t>
      </w:r>
    </w:p>
    <w:p w:rsidR="002B6AD1" w:rsidRDefault="00C218FE" w:rsidP="002B6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64B8">
        <w:rPr>
          <w:sz w:val="28"/>
          <w:szCs w:val="28"/>
        </w:rPr>
        <w:t xml:space="preserve">1. </w:t>
      </w:r>
      <w:r w:rsidR="002B6AD1">
        <w:rPr>
          <w:sz w:val="28"/>
          <w:szCs w:val="28"/>
        </w:rPr>
        <w:t xml:space="preserve">Утвердить </w:t>
      </w:r>
      <w:r w:rsidR="008156BE">
        <w:rPr>
          <w:sz w:val="28"/>
          <w:szCs w:val="28"/>
        </w:rPr>
        <w:t xml:space="preserve">Перечень нормативных </w:t>
      </w:r>
      <w:r w:rsidR="002B6AD1" w:rsidRPr="002B6AD1">
        <w:rPr>
          <w:sz w:val="28"/>
          <w:szCs w:val="28"/>
        </w:rPr>
        <w:t>правовых актов</w:t>
      </w:r>
      <w:r w:rsidR="008156BE">
        <w:rPr>
          <w:sz w:val="28"/>
          <w:szCs w:val="28"/>
        </w:rPr>
        <w:t xml:space="preserve"> или их отдельных частей</w:t>
      </w:r>
      <w:r w:rsidR="002B6AD1" w:rsidRPr="002B6AD1">
        <w:rPr>
          <w:sz w:val="28"/>
          <w:szCs w:val="28"/>
        </w:rPr>
        <w:t xml:space="preserve">, содержащих обязательные требования, </w:t>
      </w:r>
      <w:r w:rsidR="008156BE">
        <w:rPr>
          <w:sz w:val="28"/>
          <w:szCs w:val="28"/>
        </w:rPr>
        <w:t>оценка соблюдения</w:t>
      </w:r>
      <w:r w:rsidR="002B6AD1" w:rsidRPr="002B6AD1">
        <w:rPr>
          <w:sz w:val="28"/>
          <w:szCs w:val="28"/>
        </w:rPr>
        <w:t xml:space="preserve"> которых является предметом муниципального жилищного контроля на территории городского поселения </w:t>
      </w:r>
      <w:r w:rsidR="004C5D06">
        <w:rPr>
          <w:sz w:val="28"/>
          <w:szCs w:val="28"/>
        </w:rPr>
        <w:t>Березово</w:t>
      </w:r>
      <w:r w:rsidR="008156BE">
        <w:rPr>
          <w:sz w:val="28"/>
          <w:szCs w:val="28"/>
        </w:rPr>
        <w:t>,</w:t>
      </w:r>
      <w:r w:rsidR="002B6AD1" w:rsidRPr="002B6AD1">
        <w:rPr>
          <w:sz w:val="28"/>
          <w:szCs w:val="28"/>
        </w:rPr>
        <w:t xml:space="preserve"> согласно приложению   к настоящему постановлению.</w:t>
      </w:r>
    </w:p>
    <w:p w:rsidR="00C218FE" w:rsidRPr="003014C2" w:rsidRDefault="00C218FE" w:rsidP="002B6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Р</w:t>
      </w:r>
      <w:r w:rsidRPr="003014C2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настоящее </w:t>
      </w:r>
      <w:r w:rsidR="004C5D06">
        <w:rPr>
          <w:sz w:val="28"/>
          <w:szCs w:val="28"/>
        </w:rPr>
        <w:t>постановление</w:t>
      </w:r>
      <w:r w:rsidR="008156BE">
        <w:rPr>
          <w:sz w:val="28"/>
          <w:szCs w:val="28"/>
        </w:rPr>
        <w:t xml:space="preserve"> </w:t>
      </w:r>
      <w:proofErr w:type="gramStart"/>
      <w:r w:rsidR="008156BE">
        <w:rPr>
          <w:sz w:val="28"/>
          <w:szCs w:val="28"/>
        </w:rPr>
        <w:t>на</w:t>
      </w:r>
      <w:proofErr w:type="gramEnd"/>
      <w:r w:rsidR="008156BE">
        <w:rPr>
          <w:sz w:val="28"/>
          <w:szCs w:val="28"/>
        </w:rPr>
        <w:t xml:space="preserve"> </w:t>
      </w:r>
      <w:proofErr w:type="gramStart"/>
      <w:r w:rsidR="008156BE">
        <w:rPr>
          <w:sz w:val="28"/>
          <w:szCs w:val="28"/>
        </w:rPr>
        <w:t>официальных</w:t>
      </w:r>
      <w:proofErr w:type="gramEnd"/>
      <w:r w:rsidRPr="003014C2">
        <w:rPr>
          <w:sz w:val="28"/>
          <w:szCs w:val="28"/>
        </w:rPr>
        <w:t xml:space="preserve"> </w:t>
      </w:r>
      <w:r>
        <w:rPr>
          <w:sz w:val="28"/>
          <w:szCs w:val="28"/>
        </w:rPr>
        <w:t>веб-</w:t>
      </w:r>
      <w:r w:rsidR="008156BE">
        <w:rPr>
          <w:sz w:val="28"/>
          <w:szCs w:val="28"/>
        </w:rPr>
        <w:t>сайтах</w:t>
      </w:r>
      <w:r w:rsidRPr="003014C2">
        <w:rPr>
          <w:sz w:val="28"/>
          <w:szCs w:val="28"/>
        </w:rPr>
        <w:t xml:space="preserve"> органов местного сам</w:t>
      </w:r>
      <w:r w:rsidR="008156BE">
        <w:rPr>
          <w:sz w:val="28"/>
          <w:szCs w:val="28"/>
        </w:rPr>
        <w:t>оуправления Березовского района, городского поселения Березово.</w:t>
      </w:r>
    </w:p>
    <w:p w:rsidR="00C218FE" w:rsidRDefault="00C218FE" w:rsidP="00C218FE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14C2">
        <w:rPr>
          <w:sz w:val="28"/>
          <w:szCs w:val="28"/>
        </w:rPr>
        <w:t>3.</w:t>
      </w:r>
      <w:r w:rsidRPr="003014C2">
        <w:rPr>
          <w:sz w:val="28"/>
          <w:szCs w:val="28"/>
        </w:rPr>
        <w:tab/>
        <w:t xml:space="preserve">Настоящее </w:t>
      </w:r>
      <w:r w:rsidR="004C5D06">
        <w:rPr>
          <w:sz w:val="28"/>
          <w:szCs w:val="28"/>
        </w:rPr>
        <w:t>постановление</w:t>
      </w:r>
      <w:r w:rsidRPr="003014C2">
        <w:rPr>
          <w:sz w:val="28"/>
          <w:szCs w:val="28"/>
        </w:rPr>
        <w:t xml:space="preserve"> вступает в силу после его </w:t>
      </w:r>
      <w:r>
        <w:rPr>
          <w:sz w:val="28"/>
          <w:szCs w:val="28"/>
        </w:rPr>
        <w:t>подписания</w:t>
      </w:r>
      <w:r w:rsidRPr="003014C2">
        <w:rPr>
          <w:sz w:val="28"/>
          <w:szCs w:val="28"/>
        </w:rPr>
        <w:t>.</w:t>
      </w:r>
    </w:p>
    <w:p w:rsidR="00C218FE" w:rsidRDefault="00C218FE" w:rsidP="00C218FE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8156BE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заместителя главы Березовского района, </w:t>
      </w:r>
      <w:r w:rsidR="008156BE">
        <w:rPr>
          <w:sz w:val="28"/>
          <w:szCs w:val="28"/>
        </w:rPr>
        <w:t>председателя к</w:t>
      </w:r>
      <w:r w:rsidR="004C5D06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</w:t>
      </w:r>
      <w:r w:rsidR="004C5D06">
        <w:rPr>
          <w:sz w:val="28"/>
          <w:szCs w:val="28"/>
        </w:rPr>
        <w:t>С.Н. Титова.</w:t>
      </w:r>
    </w:p>
    <w:p w:rsidR="00C218FE" w:rsidRDefault="00C218FE" w:rsidP="00C218FE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C218FE" w:rsidRDefault="00C218FE" w:rsidP="00C218FE">
      <w:pPr>
        <w:pStyle w:val="1"/>
        <w:tabs>
          <w:tab w:val="left" w:pos="1134"/>
        </w:tabs>
        <w:jc w:val="both"/>
        <w:rPr>
          <w:sz w:val="18"/>
          <w:szCs w:val="18"/>
        </w:rPr>
      </w:pPr>
    </w:p>
    <w:p w:rsidR="00171CA3" w:rsidRDefault="00171CA3" w:rsidP="00C218F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 главы</w:t>
      </w:r>
      <w:r w:rsidR="00C218F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</w:t>
      </w:r>
    </w:p>
    <w:p w:rsidR="00C218FE" w:rsidRPr="00312C14" w:rsidRDefault="00171CA3" w:rsidP="00C218F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 района</w:t>
      </w:r>
      <w:r w:rsidR="00C218FE" w:rsidRPr="00312C14">
        <w:rPr>
          <w:sz w:val="28"/>
          <w:szCs w:val="28"/>
        </w:rPr>
        <w:t xml:space="preserve"> </w:t>
      </w:r>
      <w:r w:rsidR="00C218F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</w:t>
      </w:r>
      <w:r w:rsidR="00C218F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И.В. Чечеткина</w:t>
      </w:r>
    </w:p>
    <w:p w:rsidR="00C218FE" w:rsidRDefault="00C218FE" w:rsidP="00C218FE">
      <w:pPr>
        <w:pStyle w:val="3"/>
        <w:spacing w:after="0"/>
        <w:ind w:firstLine="687"/>
        <w:jc w:val="both"/>
        <w:rPr>
          <w:sz w:val="28"/>
          <w:szCs w:val="28"/>
        </w:rPr>
      </w:pPr>
    </w:p>
    <w:p w:rsidR="002C2851" w:rsidRDefault="002C2851"/>
    <w:p w:rsidR="002B6AD1" w:rsidRDefault="002B6AD1"/>
    <w:p w:rsidR="002B6AD1" w:rsidRDefault="002B6AD1"/>
    <w:p w:rsidR="002B6AD1" w:rsidRDefault="002B6AD1"/>
    <w:p w:rsidR="002B6AD1" w:rsidRDefault="002B6AD1"/>
    <w:p w:rsidR="004C5D06" w:rsidRDefault="004C5D06" w:rsidP="00171CA3">
      <w:pPr>
        <w:tabs>
          <w:tab w:val="left" w:pos="10080"/>
        </w:tabs>
        <w:suppressAutoHyphens/>
        <w:rPr>
          <w:rFonts w:cs="Calibri"/>
          <w:sz w:val="28"/>
          <w:szCs w:val="28"/>
        </w:rPr>
      </w:pPr>
    </w:p>
    <w:p w:rsidR="0023139B" w:rsidRPr="0023139B" w:rsidRDefault="0023139B" w:rsidP="0023139B">
      <w:pPr>
        <w:tabs>
          <w:tab w:val="left" w:pos="10080"/>
        </w:tabs>
        <w:suppressAutoHyphens/>
        <w:jc w:val="right"/>
        <w:rPr>
          <w:rFonts w:cs="Calibri"/>
          <w:sz w:val="28"/>
          <w:szCs w:val="28"/>
        </w:rPr>
      </w:pPr>
      <w:r w:rsidRPr="0023139B">
        <w:rPr>
          <w:rFonts w:cs="Calibri"/>
          <w:sz w:val="28"/>
          <w:szCs w:val="28"/>
        </w:rPr>
        <w:lastRenderedPageBreak/>
        <w:t xml:space="preserve">Приложение </w:t>
      </w:r>
    </w:p>
    <w:p w:rsidR="0023139B" w:rsidRPr="0023139B" w:rsidRDefault="0023139B" w:rsidP="0023139B">
      <w:pPr>
        <w:tabs>
          <w:tab w:val="left" w:pos="851"/>
        </w:tabs>
        <w:jc w:val="right"/>
        <w:rPr>
          <w:rFonts w:cs="Calibri"/>
          <w:sz w:val="28"/>
          <w:szCs w:val="28"/>
        </w:rPr>
      </w:pPr>
      <w:r w:rsidRPr="0023139B">
        <w:rPr>
          <w:rFonts w:cs="Calibri"/>
          <w:sz w:val="28"/>
          <w:szCs w:val="28"/>
        </w:rPr>
        <w:t>к постановлению администрации Березовского района</w:t>
      </w:r>
    </w:p>
    <w:p w:rsidR="002B6AD1" w:rsidRPr="004C5D06" w:rsidRDefault="00577925" w:rsidP="004C5D06">
      <w:pPr>
        <w:jc w:val="right"/>
        <w:rPr>
          <w:sz w:val="28"/>
          <w:szCs w:val="28"/>
        </w:rPr>
      </w:pPr>
      <w:r>
        <w:rPr>
          <w:sz w:val="28"/>
          <w:szCs w:val="28"/>
        </w:rPr>
        <w:t>от 08.08.2018</w:t>
      </w:r>
      <w:bookmarkStart w:id="0" w:name="_GoBack"/>
      <w:bookmarkEnd w:id="0"/>
      <w:r>
        <w:rPr>
          <w:sz w:val="28"/>
          <w:szCs w:val="28"/>
        </w:rPr>
        <w:t xml:space="preserve"> № 711</w:t>
      </w:r>
    </w:p>
    <w:p w:rsidR="002B6AD1" w:rsidRPr="002B6AD1" w:rsidRDefault="008156BE" w:rsidP="002B6AD1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нормативных </w:t>
      </w:r>
      <w:r w:rsidR="002B6AD1" w:rsidRPr="002B6AD1">
        <w:rPr>
          <w:sz w:val="28"/>
          <w:szCs w:val="28"/>
        </w:rPr>
        <w:t>правовых актов</w:t>
      </w:r>
      <w:r>
        <w:rPr>
          <w:sz w:val="28"/>
          <w:szCs w:val="28"/>
        </w:rPr>
        <w:t xml:space="preserve"> или их отдельных частей</w:t>
      </w:r>
      <w:r w:rsidR="002B6AD1" w:rsidRPr="002B6AD1">
        <w:rPr>
          <w:sz w:val="28"/>
          <w:szCs w:val="28"/>
        </w:rPr>
        <w:t xml:space="preserve">, содержащих обязательные требования, соблюдение которых является предметом муниципального жилищного контроля на территории городского поселения </w:t>
      </w:r>
      <w:r w:rsidR="002B6AD1" w:rsidRPr="0023139B">
        <w:rPr>
          <w:sz w:val="28"/>
          <w:szCs w:val="28"/>
        </w:rPr>
        <w:t>Березово</w:t>
      </w: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10031"/>
      </w:tblGrid>
      <w:tr w:rsidR="002B6AD1" w:rsidTr="004C5D06">
        <w:tc>
          <w:tcPr>
            <w:tcW w:w="10031" w:type="dxa"/>
          </w:tcPr>
          <w:tbl>
            <w:tblPr>
              <w:tblW w:w="9923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9"/>
              <w:gridCol w:w="4679"/>
              <w:gridCol w:w="2714"/>
              <w:gridCol w:w="1681"/>
            </w:tblGrid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center"/>
                  </w:pPr>
                  <w:r w:rsidRPr="002B6AD1">
                    <w:t>№</w:t>
                  </w:r>
                </w:p>
                <w:p w:rsidR="002B6AD1" w:rsidRPr="002B6AD1" w:rsidRDefault="002B6AD1" w:rsidP="0023139B">
                  <w:pPr>
                    <w:jc w:val="center"/>
                  </w:pPr>
                  <w:proofErr w:type="gramStart"/>
                  <w:r w:rsidRPr="002B6AD1">
                    <w:t>п</w:t>
                  </w:r>
                  <w:proofErr w:type="gramEnd"/>
                  <w:r w:rsidRPr="002B6AD1">
                    <w:t>/п</w:t>
                  </w:r>
                </w:p>
              </w:tc>
              <w:tc>
                <w:tcPr>
                  <w:tcW w:w="2343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center"/>
                  </w:pPr>
                  <w:r w:rsidRPr="002B6AD1">
                    <w:t>Наименование и реквизиты</w:t>
                  </w: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Pr="002B6AD1" w:rsidRDefault="002B6AD1" w:rsidP="0023139B">
                  <w:pPr>
                    <w:jc w:val="center"/>
                  </w:pPr>
                </w:p>
              </w:tc>
              <w:tc>
                <w:tcPr>
                  <w:tcW w:w="1352" w:type="pct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center"/>
                  </w:pPr>
                  <w:r w:rsidRPr="002B6AD1">
                    <w:t xml:space="preserve">Краткое описание круга лиц и (или) перечня </w:t>
                  </w:r>
                  <w:proofErr w:type="gramStart"/>
                  <w:r w:rsidRPr="002B6AD1">
                    <w:t>объектов</w:t>
                  </w:r>
                  <w:proofErr w:type="gramEnd"/>
                  <w:r w:rsidRPr="002B6AD1">
                    <w:t xml:space="preserve"> в отношении которых устанавливаются обязательные требования</w:t>
                  </w: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Default="002B6AD1" w:rsidP="0023139B">
                  <w:pPr>
                    <w:jc w:val="center"/>
                  </w:pPr>
                </w:p>
                <w:p w:rsidR="002B6AD1" w:rsidRPr="002B6AD1" w:rsidRDefault="002B6AD1" w:rsidP="0023139B">
                  <w:pPr>
                    <w:jc w:val="center"/>
                  </w:pPr>
                </w:p>
              </w:tc>
              <w:tc>
                <w:tcPr>
                  <w:tcW w:w="824" w:type="pct"/>
                  <w:tcBorders>
                    <w:bottom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center"/>
                  </w:pPr>
                  <w:r w:rsidRPr="002B6AD1">
                    <w:t>Указание на структурные единицы акта, соблюдение которых оценивается при проведении мероприятий по контролю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1.                  </w:t>
                  </w:r>
                </w:p>
              </w:tc>
              <w:tc>
                <w:tcPr>
                  <w:tcW w:w="2343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Кодекс Российской Федерации об административных правонарушениях    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 </w:t>
                  </w: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3139B" w:rsidP="0023139B">
                  <w:r>
                    <w:t xml:space="preserve">Юридические лица </w:t>
                  </w:r>
                  <w:r w:rsidR="002B6AD1" w:rsidRPr="002B6AD1">
                    <w:t>и индивидуальные предприниматели,</w:t>
                  </w:r>
                </w:p>
                <w:p w:rsidR="002B6AD1" w:rsidRDefault="002B6AD1" w:rsidP="0023139B">
                  <w:r w:rsidRPr="002B6AD1">
                    <w:t> (жилищный фонд)</w:t>
                  </w:r>
                </w:p>
                <w:p w:rsidR="002B6AD1" w:rsidRPr="002B6AD1" w:rsidRDefault="002B6AD1" w:rsidP="0023139B"/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статья 7.22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2.                  </w:t>
                  </w:r>
                </w:p>
              </w:tc>
              <w:tc>
                <w:tcPr>
                  <w:tcW w:w="2343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>Жилищный кодекс Российской Федерации</w:t>
                  </w:r>
                </w:p>
                <w:p w:rsidR="0023139B" w:rsidRDefault="0023139B" w:rsidP="0023139B">
                  <w:pPr>
                    <w:jc w:val="both"/>
                  </w:pP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Юридические лица и индивидуальные предприниматели,</w:t>
                  </w:r>
                </w:p>
                <w:p w:rsidR="002B6AD1" w:rsidRDefault="002B6AD1" w:rsidP="0023139B">
                  <w:r w:rsidRPr="002B6AD1">
                    <w:t>(жилищный фонд)</w:t>
                  </w:r>
                </w:p>
                <w:p w:rsidR="002B6AD1" w:rsidRPr="002B6AD1" w:rsidRDefault="002B6AD1" w:rsidP="0023139B"/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статья 20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3.                  </w:t>
                  </w:r>
                </w:p>
              </w:tc>
              <w:tc>
                <w:tcPr>
                  <w:tcW w:w="2343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3139B" w:rsidRDefault="002B6AD1" w:rsidP="0023139B">
                  <w:pPr>
                    <w:jc w:val="both"/>
                  </w:pPr>
                  <w:r w:rsidRPr="002B6AD1">
                    <w:t xml:space="preserve">Федеральный закон от 06.10.2003 </w:t>
                  </w:r>
                </w:p>
                <w:p w:rsidR="002B6AD1" w:rsidRDefault="002B6AD1" w:rsidP="0023139B">
                  <w:pPr>
                    <w:jc w:val="both"/>
                  </w:pPr>
                  <w:r w:rsidRPr="002B6AD1">
                    <w:t>№ 131-ФЗ «Об общих принципах организации местного самоуправления в Российской Федерации»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пункт 6 части 1 статьи 14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4.                  </w:t>
                  </w:r>
                </w:p>
              </w:tc>
              <w:tc>
                <w:tcPr>
                  <w:tcW w:w="2343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3139B" w:rsidRDefault="002B6AD1" w:rsidP="0023139B">
                  <w:pPr>
                    <w:jc w:val="both"/>
                  </w:pPr>
                  <w:r w:rsidRPr="002B6AD1">
                    <w:t xml:space="preserve">Федеральный закон от 26.12.2008 </w:t>
                  </w:r>
                </w:p>
                <w:p w:rsidR="002B6AD1" w:rsidRDefault="002B6AD1" w:rsidP="0023139B">
                  <w:pPr>
                    <w:jc w:val="both"/>
                  </w:pPr>
                  <w:r w:rsidRPr="002B6AD1">
            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 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часть 1 статьи 9, часть 1 статьи 10, часть 1 статьи 11, часть 1 статьи 12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5.                  </w:t>
                  </w:r>
                </w:p>
              </w:tc>
              <w:tc>
                <w:tcPr>
                  <w:tcW w:w="2343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>Постановление Госстроя РФ от 27.09.2003 № 170 «Об утверждении Правил и норм технической эксплуатации жилищного фонда»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текст в полном объеме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6.                  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 xml:space="preserve">Постановление Правительства РФ от 13.08.2006 № 491 «Об утверждении Правил содержания общего имущества в многоквартирном доме и правил изменения </w:t>
                  </w:r>
                  <w:r w:rsidRPr="002B6AD1">
                    <w:lastRenderedPageBreak/>
                    <w:t>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lastRenderedPageBreak/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текст в полном объеме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lastRenderedPageBreak/>
                    <w:t>7.                  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раздел 2  пункт 21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 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 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8.                  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>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текст в полном объеме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9.                  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Default="002B6AD1" w:rsidP="0023139B">
                  <w:pPr>
                    <w:jc w:val="both"/>
                  </w:pPr>
                  <w:r w:rsidRPr="002B6AD1">
                    <w:t>Закон Ханты-Мансийского автономного округа – Югры от 28.09.2012 № 115-оз «О порядке осуществления муниципального жилищного контроля на территории Ханты - Мансийского автономного округа – Югры и порядке взаимодействия органов муниципального жилищного контроля с органом государственного жилищного надзора Ханты-Мансийского автономного округа – Югры»</w:t>
                  </w:r>
                </w:p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текст в полном объеме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10.             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 xml:space="preserve">Закон Ханты-Мансийского автономного округа - Югры от 26.09.2014 № 78-оз «Об отдельных вопросах организации местного самоуправления </w:t>
                  </w:r>
                  <w:proofErr w:type="gramStart"/>
                  <w:r w:rsidRPr="002B6AD1">
                    <w:t>в</w:t>
                  </w:r>
                  <w:proofErr w:type="gramEnd"/>
                  <w:r w:rsidRPr="002B6AD1">
                    <w:t xml:space="preserve"> </w:t>
                  </w:r>
                  <w:proofErr w:type="gramStart"/>
                  <w:r w:rsidRPr="002B6AD1">
                    <w:t>Ханты-Мансийском</w:t>
                  </w:r>
                  <w:proofErr w:type="gramEnd"/>
                  <w:r w:rsidRPr="002B6AD1">
                    <w:t xml:space="preserve"> автономном округе – Югре»</w:t>
                  </w: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статья 1</w:t>
                  </w: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2B6AD1" w:rsidP="0023139B">
                  <w:r w:rsidRPr="002B6AD1">
                    <w:t> 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</w:p>
              </w:tc>
            </w:tr>
            <w:tr w:rsidR="004C5D06" w:rsidRPr="002B6AD1" w:rsidTr="008156BE">
              <w:trPr>
                <w:tblCellSpacing w:w="15" w:type="dxa"/>
              </w:trPr>
              <w:tc>
                <w:tcPr>
                  <w:tcW w:w="406" w:type="pct"/>
                  <w:vAlign w:val="center"/>
                  <w:hideMark/>
                </w:tcPr>
                <w:p w:rsidR="002B6AD1" w:rsidRPr="002B6AD1" w:rsidRDefault="004C5D06" w:rsidP="0023139B">
                  <w:r>
                    <w:t>11.</w:t>
                  </w:r>
                  <w:r w:rsidR="002B6AD1" w:rsidRPr="002B6AD1">
                    <w:t>           </w:t>
                  </w:r>
                </w:p>
              </w:tc>
              <w:tc>
                <w:tcPr>
                  <w:tcW w:w="2343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3139B" w:rsidRDefault="004C5D06" w:rsidP="0023139B">
                  <w:pPr>
                    <w:jc w:val="both"/>
                  </w:pPr>
                  <w:r>
                    <w:t xml:space="preserve">Постановление администрации </w:t>
                  </w:r>
                  <w:r w:rsidR="0023139B">
                    <w:t>Березовского района</w:t>
                  </w:r>
                  <w:r w:rsidR="002B6AD1" w:rsidRPr="002B6AD1">
                    <w:t xml:space="preserve"> от </w:t>
                  </w:r>
                  <w:r w:rsidR="0023139B">
                    <w:t>05.12</w:t>
                  </w:r>
                  <w:r w:rsidR="002B6AD1" w:rsidRPr="002B6AD1">
                    <w:t>.2016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 xml:space="preserve"> № </w:t>
                  </w:r>
                  <w:r w:rsidR="0023139B">
                    <w:t>940</w:t>
                  </w:r>
                  <w:r w:rsidRPr="002B6AD1">
                    <w:t xml:space="preserve"> «Об </w:t>
                  </w:r>
                  <w:r w:rsidR="0023139B">
                    <w:t xml:space="preserve">административном регламенте осуществления </w:t>
                  </w:r>
                  <w:r w:rsidRPr="002B6AD1">
                    <w:t xml:space="preserve">муниципального жилищного контроля на территории городского поселения </w:t>
                  </w:r>
                  <w:r w:rsidR="0023139B">
                    <w:t xml:space="preserve">Березово и признании </w:t>
                  </w:r>
                  <w:proofErr w:type="gramStart"/>
                  <w:r w:rsidR="0023139B">
                    <w:t>утратившими</w:t>
                  </w:r>
                  <w:proofErr w:type="gramEnd"/>
                  <w:r w:rsidR="0023139B">
                    <w:t xml:space="preserve"> силу некоторых муниципальных правовых актов администрации городского поселения Березово</w:t>
                  </w:r>
                </w:p>
              </w:tc>
              <w:tc>
                <w:tcPr>
                  <w:tcW w:w="1352" w:type="pct"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Юридические лица и индивидуальные предприниматели,</w:t>
                  </w:r>
                </w:p>
                <w:p w:rsidR="002B6AD1" w:rsidRPr="002B6AD1" w:rsidRDefault="002B6AD1" w:rsidP="0023139B">
                  <w:pPr>
                    <w:jc w:val="both"/>
                  </w:pPr>
                  <w:r w:rsidRPr="002B6AD1">
                    <w:t>(жилищный фонд)</w:t>
                  </w:r>
                </w:p>
              </w:tc>
              <w:tc>
                <w:tcPr>
                  <w:tcW w:w="824" w:type="pct"/>
                  <w:vAlign w:val="center"/>
                  <w:hideMark/>
                </w:tcPr>
                <w:p w:rsidR="002B6AD1" w:rsidRPr="002B6AD1" w:rsidRDefault="002B6AD1" w:rsidP="0023139B">
                  <w:pPr>
                    <w:jc w:val="both"/>
                  </w:pPr>
                  <w:r w:rsidRPr="002B6AD1">
                    <w:t>текст в полном объеме</w:t>
                  </w:r>
                </w:p>
              </w:tc>
            </w:tr>
          </w:tbl>
          <w:p w:rsidR="002B6AD1" w:rsidRDefault="002B6AD1" w:rsidP="0023139B"/>
        </w:tc>
      </w:tr>
    </w:tbl>
    <w:p w:rsidR="004C5D06" w:rsidRDefault="004C5D06" w:rsidP="0023139B"/>
    <w:sectPr w:rsidR="004C5D06" w:rsidSect="004C5D06">
      <w:headerReference w:type="default" r:id="rId10"/>
      <w:pgSz w:w="11906" w:h="16838"/>
      <w:pgMar w:top="851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25" w:rsidRDefault="00775625" w:rsidP="004C5D06">
      <w:r>
        <w:separator/>
      </w:r>
    </w:p>
  </w:endnote>
  <w:endnote w:type="continuationSeparator" w:id="0">
    <w:p w:rsidR="00775625" w:rsidRDefault="00775625" w:rsidP="004C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25" w:rsidRDefault="00775625" w:rsidP="004C5D06">
      <w:r>
        <w:separator/>
      </w:r>
    </w:p>
  </w:footnote>
  <w:footnote w:type="continuationSeparator" w:id="0">
    <w:p w:rsidR="00775625" w:rsidRDefault="00775625" w:rsidP="004C5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35364"/>
      <w:docPartObj>
        <w:docPartGallery w:val="Page Numbers (Top of Page)"/>
        <w:docPartUnique/>
      </w:docPartObj>
    </w:sdtPr>
    <w:sdtEndPr/>
    <w:sdtContent>
      <w:p w:rsidR="004C5D06" w:rsidRDefault="0077562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79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C5D06" w:rsidRDefault="004C5D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8FE"/>
    <w:rsid w:val="00021987"/>
    <w:rsid w:val="00171CA3"/>
    <w:rsid w:val="0023139B"/>
    <w:rsid w:val="002B6AD1"/>
    <w:rsid w:val="002C2851"/>
    <w:rsid w:val="004C5D06"/>
    <w:rsid w:val="00577925"/>
    <w:rsid w:val="00644472"/>
    <w:rsid w:val="0065648F"/>
    <w:rsid w:val="00696A55"/>
    <w:rsid w:val="00775625"/>
    <w:rsid w:val="008156BE"/>
    <w:rsid w:val="00A85D33"/>
    <w:rsid w:val="00AF4095"/>
    <w:rsid w:val="00B42A8F"/>
    <w:rsid w:val="00C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C218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218F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218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1">
    <w:name w:val="Без интервала1"/>
    <w:uiPriority w:val="99"/>
    <w:rsid w:val="00C218F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6A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AD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6AD1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2B6A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C5D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C5D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5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C5D0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rsid w:val="004C5D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7792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79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5A13974C4FD2F1BBDB987D72F4D929D9408D64B84B61DCA3128BBAD69F0EB99A7BBC527Bx0m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A919C-4D9D-4636-91FF-8756FED8E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9</cp:revision>
  <cp:lastPrinted>2018-08-09T07:20:00Z</cp:lastPrinted>
  <dcterms:created xsi:type="dcterms:W3CDTF">2018-08-07T10:33:00Z</dcterms:created>
  <dcterms:modified xsi:type="dcterms:W3CDTF">2018-08-09T07:20:00Z</dcterms:modified>
</cp:coreProperties>
</file>