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C5" w:rsidRPr="008E69C3" w:rsidRDefault="009354C5" w:rsidP="009354C5">
      <w:pPr>
        <w:jc w:val="center"/>
        <w:rPr>
          <w:b/>
          <w:sz w:val="32"/>
          <w:szCs w:val="32"/>
        </w:rPr>
      </w:pPr>
      <w:r w:rsidRPr="008E69C3">
        <w:rPr>
          <w:b/>
          <w:sz w:val="32"/>
          <w:szCs w:val="32"/>
        </w:rPr>
        <w:t>АДМИНИСТРАЦИЯ</w:t>
      </w:r>
    </w:p>
    <w:p w:rsidR="009354C5" w:rsidRPr="008E69C3" w:rsidRDefault="009354C5" w:rsidP="009354C5">
      <w:pPr>
        <w:jc w:val="center"/>
        <w:rPr>
          <w:b/>
          <w:sz w:val="32"/>
          <w:szCs w:val="32"/>
        </w:rPr>
      </w:pPr>
      <w:r w:rsidRPr="008E69C3">
        <w:rPr>
          <w:b/>
          <w:sz w:val="32"/>
          <w:szCs w:val="32"/>
        </w:rPr>
        <w:t>ГОРОДСКОГО ПОСЕЛЕНИЯ  БЕРЕЗОВО</w:t>
      </w:r>
    </w:p>
    <w:p w:rsidR="009354C5" w:rsidRPr="008E69C3" w:rsidRDefault="009354C5" w:rsidP="009354C5">
      <w:pPr>
        <w:tabs>
          <w:tab w:val="left" w:pos="3150"/>
        </w:tabs>
        <w:jc w:val="center"/>
        <w:rPr>
          <w:sz w:val="32"/>
          <w:szCs w:val="32"/>
        </w:rPr>
      </w:pPr>
      <w:r w:rsidRPr="008E69C3">
        <w:rPr>
          <w:sz w:val="32"/>
          <w:szCs w:val="32"/>
        </w:rPr>
        <w:t>Березовского района</w:t>
      </w:r>
    </w:p>
    <w:p w:rsidR="009354C5" w:rsidRPr="008E69C3" w:rsidRDefault="009354C5" w:rsidP="009354C5">
      <w:pPr>
        <w:tabs>
          <w:tab w:val="left" w:pos="3150"/>
        </w:tabs>
        <w:jc w:val="center"/>
        <w:rPr>
          <w:sz w:val="32"/>
          <w:szCs w:val="32"/>
        </w:rPr>
      </w:pPr>
      <w:r w:rsidRPr="008E69C3">
        <w:rPr>
          <w:sz w:val="32"/>
          <w:szCs w:val="32"/>
        </w:rPr>
        <w:t>Ханты – Мансийского автономного округа - Югры</w:t>
      </w:r>
    </w:p>
    <w:p w:rsidR="009354C5" w:rsidRPr="008E69C3" w:rsidRDefault="009354C5" w:rsidP="009354C5">
      <w:pPr>
        <w:ind w:right="1700"/>
        <w:jc w:val="center"/>
        <w:rPr>
          <w:sz w:val="32"/>
          <w:szCs w:val="32"/>
        </w:rPr>
      </w:pPr>
    </w:p>
    <w:p w:rsidR="009354C5" w:rsidRDefault="009354C5" w:rsidP="009354C5">
      <w:pPr>
        <w:jc w:val="center"/>
        <w:rPr>
          <w:b/>
          <w:sz w:val="32"/>
          <w:szCs w:val="32"/>
        </w:rPr>
      </w:pPr>
      <w:r w:rsidRPr="008E69C3">
        <w:rPr>
          <w:b/>
          <w:sz w:val="32"/>
          <w:szCs w:val="32"/>
        </w:rPr>
        <w:t>ПОСТАНОВЛЕНИЕ</w:t>
      </w:r>
    </w:p>
    <w:p w:rsidR="009354C5" w:rsidRPr="00356A2E" w:rsidRDefault="009354C5" w:rsidP="009354C5">
      <w:pPr>
        <w:jc w:val="center"/>
        <w:rPr>
          <w:b/>
          <w:sz w:val="28"/>
          <w:szCs w:val="28"/>
        </w:rPr>
      </w:pPr>
    </w:p>
    <w:p w:rsidR="009354C5" w:rsidRPr="00F52A02" w:rsidRDefault="009354C5" w:rsidP="009354C5">
      <w:pPr>
        <w:rPr>
          <w:sz w:val="28"/>
        </w:rPr>
      </w:pPr>
      <w:r w:rsidRPr="00356A2E">
        <w:rPr>
          <w:sz w:val="28"/>
          <w:szCs w:val="28"/>
        </w:rPr>
        <w:t xml:space="preserve">От 24.06.2014                                           </w:t>
      </w:r>
      <w:r>
        <w:rPr>
          <w:sz w:val="28"/>
          <w:szCs w:val="28"/>
        </w:rPr>
        <w:t xml:space="preserve">          </w:t>
      </w:r>
      <w:r w:rsidRPr="00356A2E">
        <w:rPr>
          <w:sz w:val="28"/>
          <w:szCs w:val="28"/>
        </w:rPr>
        <w:t xml:space="preserve">                 </w:t>
      </w:r>
      <w:r>
        <w:rPr>
          <w:sz w:val="28"/>
          <w:szCs w:val="28"/>
        </w:rPr>
        <w:t xml:space="preserve">                               </w:t>
      </w:r>
      <w:r w:rsidRPr="00356A2E">
        <w:rPr>
          <w:sz w:val="28"/>
          <w:szCs w:val="28"/>
        </w:rPr>
        <w:t>№</w:t>
      </w:r>
      <w:r>
        <w:rPr>
          <w:sz w:val="28"/>
          <w:szCs w:val="28"/>
        </w:rPr>
        <w:t xml:space="preserve"> </w:t>
      </w:r>
      <w:r w:rsidRPr="00356A2E">
        <w:rPr>
          <w:sz w:val="28"/>
          <w:szCs w:val="28"/>
        </w:rPr>
        <w:t>38</w:t>
      </w:r>
      <w:r w:rsidRPr="00F52A02">
        <w:tab/>
      </w:r>
    </w:p>
    <w:p w:rsidR="009354C5" w:rsidRPr="00F52A02" w:rsidRDefault="009354C5" w:rsidP="009354C5">
      <w:pPr>
        <w:rPr>
          <w:sz w:val="18"/>
        </w:rPr>
      </w:pPr>
    </w:p>
    <w:p w:rsidR="009354C5" w:rsidRPr="00F52A02" w:rsidRDefault="009354C5" w:rsidP="009354C5">
      <w:pPr>
        <w:rPr>
          <w:sz w:val="18"/>
        </w:rPr>
      </w:pPr>
    </w:p>
    <w:p w:rsidR="009354C5" w:rsidRPr="00F52A02" w:rsidRDefault="009354C5" w:rsidP="009354C5">
      <w:pPr>
        <w:tabs>
          <w:tab w:val="left" w:pos="-1673"/>
          <w:tab w:val="left" w:pos="-114"/>
          <w:tab w:val="left" w:pos="-1"/>
          <w:tab w:val="left" w:pos="7228"/>
        </w:tabs>
        <w:ind w:right="3954"/>
        <w:jc w:val="both"/>
        <w:rPr>
          <w:sz w:val="28"/>
          <w:szCs w:val="28"/>
        </w:rPr>
      </w:pPr>
      <w:r w:rsidRPr="00F52A02">
        <w:rPr>
          <w:sz w:val="28"/>
          <w:szCs w:val="28"/>
        </w:rPr>
        <w:t xml:space="preserve">Об утверждении административного регламента по предоставлению муниципальной услуги «Оформление изменений в договор социального найма жилищного фонда» </w:t>
      </w:r>
    </w:p>
    <w:p w:rsidR="009354C5" w:rsidRPr="00F52A02" w:rsidRDefault="009354C5" w:rsidP="009354C5">
      <w:pPr>
        <w:ind w:firstLine="709"/>
        <w:jc w:val="both"/>
        <w:rPr>
          <w:sz w:val="28"/>
          <w:szCs w:val="28"/>
        </w:rPr>
      </w:pPr>
    </w:p>
    <w:p w:rsidR="009354C5" w:rsidRPr="00F52A02" w:rsidRDefault="009354C5" w:rsidP="009354C5">
      <w:pPr>
        <w:ind w:firstLine="709"/>
        <w:jc w:val="both"/>
        <w:rPr>
          <w:sz w:val="28"/>
          <w:szCs w:val="28"/>
        </w:rPr>
      </w:pPr>
      <w:proofErr w:type="gramStart"/>
      <w:r w:rsidRPr="00F52A02">
        <w:rPr>
          <w:sz w:val="28"/>
          <w:szCs w:val="28"/>
        </w:rPr>
        <w:t>В целях повышения качества предоставления муниципальных услуг в администрации городского поселения Березово,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статьями 3, 13, частью 1 статьи 29 Федерального закона от 27.07.2010 № 210 – ФЗ «Об организации предоставления государственных и муниципальных услуг», пунктом 6 части 1 статьи 16 Федерального закона от 06.10.2003 № 131-ФЗ «Об общих</w:t>
      </w:r>
      <w:proofErr w:type="gramEnd"/>
      <w:r w:rsidRPr="00F52A02">
        <w:rPr>
          <w:sz w:val="28"/>
          <w:szCs w:val="28"/>
        </w:rPr>
        <w:t xml:space="preserve"> </w:t>
      </w:r>
      <w:proofErr w:type="gramStart"/>
      <w:r w:rsidRPr="00F52A02">
        <w:rPr>
          <w:sz w:val="28"/>
          <w:szCs w:val="28"/>
        </w:rPr>
        <w:t>принципах</w:t>
      </w:r>
      <w:proofErr w:type="gramEnd"/>
      <w:r w:rsidRPr="00F52A02">
        <w:rPr>
          <w:sz w:val="28"/>
          <w:szCs w:val="28"/>
        </w:rPr>
        <w:t xml:space="preserve"> организации местного самоуправления в Российской Федерации», Федеральным законом от 02.05.2006 № 59 – ФЗ «О порядке рассмотрения обращения граждан Российской Федерации», Устава городского поселения Березово.</w:t>
      </w:r>
    </w:p>
    <w:p w:rsidR="009354C5" w:rsidRDefault="009354C5" w:rsidP="009354C5">
      <w:pPr>
        <w:ind w:firstLine="709"/>
        <w:jc w:val="both"/>
        <w:rPr>
          <w:sz w:val="28"/>
          <w:szCs w:val="28"/>
        </w:rPr>
      </w:pPr>
    </w:p>
    <w:p w:rsidR="009354C5" w:rsidRPr="00F52A02" w:rsidRDefault="009354C5" w:rsidP="009354C5">
      <w:pPr>
        <w:ind w:firstLine="709"/>
        <w:jc w:val="both"/>
        <w:rPr>
          <w:sz w:val="28"/>
          <w:szCs w:val="28"/>
        </w:rPr>
      </w:pPr>
      <w:r w:rsidRPr="00F52A02">
        <w:rPr>
          <w:sz w:val="28"/>
          <w:szCs w:val="28"/>
        </w:rPr>
        <w:t>1. Утвердить административный регламент предоставления муниципальной услуги «Оформление изменений в договоры социального найма жилищного фонда» (Приложение).</w:t>
      </w:r>
    </w:p>
    <w:p w:rsidR="009354C5" w:rsidRPr="00F52A02" w:rsidRDefault="009354C5" w:rsidP="009354C5">
      <w:pPr>
        <w:ind w:firstLine="709"/>
        <w:jc w:val="both"/>
        <w:rPr>
          <w:sz w:val="28"/>
          <w:szCs w:val="28"/>
        </w:rPr>
      </w:pPr>
      <w:r w:rsidRPr="00F52A02">
        <w:rPr>
          <w:sz w:val="28"/>
          <w:szCs w:val="28"/>
        </w:rPr>
        <w:t>2. Настоящее постановление опубликовать в газете «Жизнь</w:t>
      </w:r>
      <w:r>
        <w:rPr>
          <w:sz w:val="28"/>
          <w:szCs w:val="28"/>
        </w:rPr>
        <w:t xml:space="preserve"> </w:t>
      </w:r>
      <w:r w:rsidRPr="00F52A02">
        <w:rPr>
          <w:sz w:val="28"/>
          <w:szCs w:val="28"/>
        </w:rPr>
        <w:t>-</w:t>
      </w:r>
      <w:r>
        <w:rPr>
          <w:sz w:val="28"/>
          <w:szCs w:val="28"/>
        </w:rPr>
        <w:t xml:space="preserve"> </w:t>
      </w:r>
      <w:r w:rsidRPr="00F52A02">
        <w:rPr>
          <w:sz w:val="28"/>
          <w:szCs w:val="28"/>
        </w:rPr>
        <w:t>Югры» и разместить на официальном сайте администрации городского поселения Березово.</w:t>
      </w:r>
    </w:p>
    <w:p w:rsidR="009354C5" w:rsidRPr="00F52A02" w:rsidRDefault="009354C5" w:rsidP="009354C5">
      <w:pPr>
        <w:ind w:firstLine="709"/>
        <w:jc w:val="both"/>
        <w:rPr>
          <w:sz w:val="28"/>
          <w:szCs w:val="28"/>
        </w:rPr>
      </w:pPr>
      <w:r w:rsidRPr="00F52A02">
        <w:rPr>
          <w:sz w:val="28"/>
          <w:szCs w:val="28"/>
        </w:rPr>
        <w:t>3. Настоящее постановление вступает в силу со дня его официального опубликования.</w:t>
      </w:r>
    </w:p>
    <w:p w:rsidR="009354C5" w:rsidRPr="00F52A02" w:rsidRDefault="009354C5" w:rsidP="009354C5">
      <w:pPr>
        <w:ind w:firstLine="708"/>
        <w:jc w:val="both"/>
        <w:rPr>
          <w:sz w:val="28"/>
          <w:szCs w:val="28"/>
        </w:rPr>
      </w:pPr>
      <w:r w:rsidRPr="00F52A02">
        <w:rPr>
          <w:sz w:val="28"/>
          <w:szCs w:val="28"/>
        </w:rPr>
        <w:t xml:space="preserve">4. Контроль исполнения настоящего постановления </w:t>
      </w:r>
      <w:r>
        <w:rPr>
          <w:sz w:val="28"/>
          <w:szCs w:val="28"/>
        </w:rPr>
        <w:t>оставляю за собой.</w:t>
      </w:r>
    </w:p>
    <w:p w:rsidR="009354C5" w:rsidRPr="00F52A02" w:rsidRDefault="009354C5" w:rsidP="009354C5">
      <w:pPr>
        <w:ind w:firstLine="709"/>
        <w:jc w:val="both"/>
        <w:rPr>
          <w:sz w:val="28"/>
          <w:szCs w:val="28"/>
        </w:rPr>
      </w:pPr>
    </w:p>
    <w:p w:rsidR="009354C5" w:rsidRPr="00F52A02" w:rsidRDefault="009354C5" w:rsidP="009354C5">
      <w:pPr>
        <w:rPr>
          <w:sz w:val="28"/>
          <w:szCs w:val="28"/>
        </w:rPr>
      </w:pPr>
    </w:p>
    <w:p w:rsidR="009354C5" w:rsidRPr="00F52A02" w:rsidRDefault="009354C5" w:rsidP="009354C5">
      <w:pPr>
        <w:rPr>
          <w:sz w:val="28"/>
          <w:szCs w:val="28"/>
        </w:rPr>
      </w:pPr>
      <w:r w:rsidRPr="00F52A02">
        <w:rPr>
          <w:sz w:val="28"/>
          <w:szCs w:val="28"/>
        </w:rPr>
        <w:t xml:space="preserve"> </w:t>
      </w:r>
    </w:p>
    <w:p w:rsidR="009354C5" w:rsidRPr="00DB037D" w:rsidRDefault="009354C5" w:rsidP="009354C5">
      <w:pPr>
        <w:rPr>
          <w:sz w:val="28"/>
          <w:szCs w:val="28"/>
        </w:rPr>
      </w:pPr>
      <w:r>
        <w:rPr>
          <w:sz w:val="28"/>
          <w:szCs w:val="28"/>
        </w:rPr>
        <w:t>Глава городского поселения Березово</w:t>
      </w:r>
      <w:r w:rsidRPr="00F52A02">
        <w:rPr>
          <w:sz w:val="28"/>
          <w:szCs w:val="28"/>
        </w:rPr>
        <w:t xml:space="preserve">                                  </w:t>
      </w:r>
      <w:r>
        <w:rPr>
          <w:sz w:val="28"/>
          <w:szCs w:val="28"/>
        </w:rPr>
        <w:t xml:space="preserve">    </w:t>
      </w:r>
      <w:r w:rsidRPr="00F52A02">
        <w:rPr>
          <w:sz w:val="28"/>
          <w:szCs w:val="28"/>
        </w:rPr>
        <w:t xml:space="preserve"> </w:t>
      </w:r>
      <w:r>
        <w:rPr>
          <w:sz w:val="28"/>
          <w:szCs w:val="28"/>
        </w:rPr>
        <w:t xml:space="preserve">Ю.Ф. </w:t>
      </w:r>
      <w:proofErr w:type="spellStart"/>
      <w:r>
        <w:rPr>
          <w:sz w:val="28"/>
          <w:szCs w:val="28"/>
        </w:rPr>
        <w:t>Чуприянов</w:t>
      </w:r>
      <w:proofErr w:type="spellEnd"/>
    </w:p>
    <w:p w:rsidR="009354C5" w:rsidRDefault="009354C5" w:rsidP="009354C5"/>
    <w:p w:rsidR="009354C5" w:rsidRDefault="009354C5" w:rsidP="009354C5"/>
    <w:p w:rsidR="009354C5" w:rsidRPr="00F52A02" w:rsidRDefault="009354C5" w:rsidP="009354C5"/>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8"/>
      </w:tblGrid>
      <w:tr w:rsidR="009354C5" w:rsidTr="002814B5">
        <w:tc>
          <w:tcPr>
            <w:tcW w:w="6062" w:type="dxa"/>
          </w:tcPr>
          <w:p w:rsidR="009354C5" w:rsidRDefault="009354C5" w:rsidP="002814B5">
            <w:pPr>
              <w:pStyle w:val="a8"/>
              <w:spacing w:before="0" w:beforeAutospacing="0" w:after="0" w:afterAutospacing="0"/>
              <w:jc w:val="right"/>
            </w:pPr>
          </w:p>
        </w:tc>
        <w:tc>
          <w:tcPr>
            <w:tcW w:w="3508" w:type="dxa"/>
          </w:tcPr>
          <w:p w:rsidR="009354C5" w:rsidRDefault="009354C5" w:rsidP="002814B5">
            <w:pPr>
              <w:pStyle w:val="a8"/>
              <w:spacing w:before="0" w:beforeAutospacing="0" w:after="0" w:afterAutospacing="0"/>
              <w:jc w:val="both"/>
            </w:pPr>
            <w:r w:rsidRPr="00F52A02">
              <w:t xml:space="preserve">Приложение к постановлению </w:t>
            </w:r>
          </w:p>
          <w:p w:rsidR="009354C5" w:rsidRDefault="009354C5" w:rsidP="002814B5">
            <w:pPr>
              <w:pStyle w:val="a8"/>
              <w:spacing w:before="0" w:beforeAutospacing="0" w:after="0" w:afterAutospacing="0"/>
              <w:jc w:val="both"/>
            </w:pPr>
            <w:r w:rsidRPr="00F52A02">
              <w:t xml:space="preserve">администрации </w:t>
            </w:r>
            <w:proofErr w:type="gramStart"/>
            <w:r w:rsidRPr="00F52A02">
              <w:t>городского</w:t>
            </w:r>
            <w:proofErr w:type="gramEnd"/>
            <w:r w:rsidRPr="00F52A02">
              <w:t xml:space="preserve"> </w:t>
            </w:r>
          </w:p>
          <w:p w:rsidR="009354C5" w:rsidRPr="00F52A02" w:rsidRDefault="009354C5" w:rsidP="002814B5">
            <w:pPr>
              <w:pStyle w:val="a8"/>
              <w:spacing w:before="0" w:beforeAutospacing="0" w:after="0" w:afterAutospacing="0"/>
              <w:jc w:val="both"/>
            </w:pPr>
            <w:r w:rsidRPr="00F52A02">
              <w:t>поселения Березово</w:t>
            </w:r>
          </w:p>
          <w:p w:rsidR="009354C5" w:rsidRDefault="009354C5" w:rsidP="002814B5">
            <w:pPr>
              <w:pStyle w:val="a8"/>
              <w:spacing w:before="0" w:beforeAutospacing="0" w:after="0" w:afterAutospacing="0"/>
              <w:jc w:val="both"/>
            </w:pPr>
            <w:r>
              <w:t xml:space="preserve">От 24.06.2014 за </w:t>
            </w:r>
            <w:r w:rsidRPr="00F52A02">
              <w:t>№</w:t>
            </w:r>
            <w:r>
              <w:t xml:space="preserve"> 38</w:t>
            </w:r>
            <w:r w:rsidRPr="00F52A02">
              <w:br/>
            </w:r>
          </w:p>
        </w:tc>
      </w:tr>
    </w:tbl>
    <w:p w:rsidR="009354C5" w:rsidRPr="00F52A02" w:rsidRDefault="009354C5" w:rsidP="009354C5">
      <w:pPr>
        <w:pStyle w:val="a8"/>
        <w:spacing w:before="0" w:beforeAutospacing="0" w:after="0" w:afterAutospacing="0" w:line="240" w:lineRule="atLeast"/>
        <w:ind w:firstLine="720"/>
        <w:jc w:val="center"/>
        <w:rPr>
          <w:b/>
        </w:rPr>
      </w:pPr>
      <w:r w:rsidRPr="00F52A02">
        <w:t xml:space="preserve">                                                 </w:t>
      </w:r>
      <w:r>
        <w:t xml:space="preserve"> </w:t>
      </w:r>
    </w:p>
    <w:p w:rsidR="009354C5" w:rsidRPr="009F4014" w:rsidRDefault="009354C5" w:rsidP="009354C5">
      <w:pPr>
        <w:pStyle w:val="a8"/>
        <w:spacing w:before="0" w:beforeAutospacing="0" w:after="0" w:afterAutospacing="0" w:line="240" w:lineRule="atLeast"/>
        <w:ind w:firstLine="720"/>
        <w:jc w:val="center"/>
        <w:rPr>
          <w:b/>
          <w:color w:val="324049"/>
          <w:sz w:val="28"/>
          <w:szCs w:val="28"/>
        </w:rPr>
      </w:pPr>
      <w:r w:rsidRPr="009F4014">
        <w:rPr>
          <w:b/>
          <w:sz w:val="28"/>
          <w:szCs w:val="28"/>
        </w:rPr>
        <w:t xml:space="preserve">Административный регламент </w:t>
      </w:r>
      <w:r w:rsidRPr="009F4014">
        <w:rPr>
          <w:b/>
          <w:sz w:val="28"/>
          <w:szCs w:val="28"/>
        </w:rPr>
        <w:br/>
        <w:t>предоставления муниципальной услуги «Оформление изменений в договора социального найма жилищного фонда</w:t>
      </w:r>
      <w:r w:rsidRPr="009F4014">
        <w:rPr>
          <w:b/>
          <w:color w:val="324049"/>
          <w:sz w:val="28"/>
          <w:szCs w:val="28"/>
        </w:rPr>
        <w:t>»</w:t>
      </w:r>
    </w:p>
    <w:p w:rsidR="009354C5" w:rsidRPr="00F52A02" w:rsidRDefault="009354C5" w:rsidP="009354C5">
      <w:pPr>
        <w:ind w:firstLine="720"/>
        <w:jc w:val="both"/>
        <w:rPr>
          <w:color w:val="000000"/>
        </w:rPr>
      </w:pPr>
    </w:p>
    <w:p w:rsidR="009354C5" w:rsidRPr="009F4014" w:rsidRDefault="009354C5" w:rsidP="009354C5">
      <w:pPr>
        <w:pStyle w:val="a8"/>
        <w:spacing w:before="0" w:beforeAutospacing="0" w:after="0" w:afterAutospacing="0" w:line="240" w:lineRule="atLeast"/>
        <w:ind w:firstLine="720"/>
        <w:jc w:val="center"/>
        <w:rPr>
          <w:b/>
          <w:bCs/>
          <w:sz w:val="28"/>
          <w:szCs w:val="28"/>
        </w:rPr>
      </w:pPr>
      <w:r w:rsidRPr="009F4014">
        <w:rPr>
          <w:b/>
          <w:bCs/>
          <w:sz w:val="28"/>
          <w:szCs w:val="28"/>
        </w:rPr>
        <w:t>1. Общие положения</w:t>
      </w:r>
    </w:p>
    <w:p w:rsidR="009354C5" w:rsidRPr="009F4014" w:rsidRDefault="009354C5" w:rsidP="009354C5">
      <w:pPr>
        <w:pStyle w:val="a8"/>
        <w:spacing w:before="0" w:beforeAutospacing="0" w:after="0" w:afterAutospacing="0" w:line="240" w:lineRule="atLeast"/>
        <w:ind w:firstLine="720"/>
        <w:jc w:val="both"/>
        <w:rPr>
          <w:sz w:val="28"/>
          <w:szCs w:val="28"/>
        </w:rPr>
      </w:pPr>
      <w:r w:rsidRPr="009F4014">
        <w:rPr>
          <w:bCs/>
          <w:sz w:val="28"/>
          <w:szCs w:val="28"/>
        </w:rPr>
        <w:t xml:space="preserve">1.1. </w:t>
      </w:r>
      <w:r w:rsidRPr="009F4014">
        <w:rPr>
          <w:sz w:val="28"/>
          <w:szCs w:val="28"/>
        </w:rPr>
        <w:t xml:space="preserve">Настоящий административный регламент (далее – Регламент) </w:t>
      </w:r>
      <w:r w:rsidRPr="009F4014">
        <w:rPr>
          <w:sz w:val="28"/>
          <w:szCs w:val="28"/>
        </w:rPr>
        <w:br/>
        <w:t xml:space="preserve">муниципальной услуги «Оформление изменений в договора социального найма жилищного фонда» (далее – муниципальная услуга) разработан в целях повышения качества предоставления и доступности муниципальной услуги, а также создания комфортных условий для ее получения. </w:t>
      </w:r>
    </w:p>
    <w:p w:rsidR="009354C5" w:rsidRPr="009F4014" w:rsidRDefault="009354C5" w:rsidP="009354C5">
      <w:pPr>
        <w:pStyle w:val="1"/>
        <w:adjustRightInd w:val="0"/>
        <w:spacing w:before="0" w:beforeAutospacing="0" w:after="0" w:afterAutospacing="0"/>
        <w:ind w:firstLine="720"/>
        <w:jc w:val="both"/>
        <w:rPr>
          <w:sz w:val="28"/>
          <w:szCs w:val="28"/>
        </w:rPr>
      </w:pPr>
      <w:r w:rsidRPr="009F4014">
        <w:rPr>
          <w:sz w:val="28"/>
          <w:szCs w:val="28"/>
        </w:rPr>
        <w:t xml:space="preserve">1.2. Право на получение муниципальной услуги имеют постоянно проживающие на территории городского поселения Березово, граждане Российской </w:t>
      </w:r>
      <w:proofErr w:type="gramStart"/>
      <w:r w:rsidRPr="009F4014">
        <w:rPr>
          <w:sz w:val="28"/>
          <w:szCs w:val="28"/>
        </w:rPr>
        <w:t>Федерации</w:t>
      </w:r>
      <w:proofErr w:type="gramEnd"/>
      <w:r w:rsidRPr="009F4014">
        <w:rPr>
          <w:sz w:val="28"/>
          <w:szCs w:val="28"/>
        </w:rPr>
        <w:t xml:space="preserve"> занимающие жилые помещения по договорам социального найма жилого помещения (далее – заявитель), а также их законные представители, действующие в силу закона или на основании доверенности.</w:t>
      </w:r>
    </w:p>
    <w:p w:rsidR="009354C5" w:rsidRPr="009F4014" w:rsidRDefault="009354C5" w:rsidP="009354C5">
      <w:pPr>
        <w:autoSpaceDE w:val="0"/>
        <w:autoSpaceDN w:val="0"/>
        <w:adjustRightInd w:val="0"/>
        <w:ind w:firstLine="720"/>
        <w:jc w:val="both"/>
        <w:rPr>
          <w:sz w:val="28"/>
          <w:szCs w:val="28"/>
        </w:rPr>
      </w:pPr>
      <w:r w:rsidRPr="009F4014">
        <w:rPr>
          <w:sz w:val="28"/>
          <w:szCs w:val="28"/>
        </w:rPr>
        <w:t>1.3. Предметом регулирования административного регламента являются правоотношения, возникающие при обращении заявителей в администрацию городского поселения Березово по вопросам оформления изменений в договора социального найма, жилищного фонда.</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1.4. </w:t>
      </w:r>
      <w:proofErr w:type="gramStart"/>
      <w:r w:rsidRPr="009F4014">
        <w:rPr>
          <w:sz w:val="28"/>
          <w:szCs w:val="28"/>
        </w:rPr>
        <w:t>Ответственный</w:t>
      </w:r>
      <w:proofErr w:type="gramEnd"/>
      <w:r w:rsidRPr="009F4014">
        <w:rPr>
          <w:sz w:val="28"/>
          <w:szCs w:val="28"/>
        </w:rPr>
        <w:t xml:space="preserve"> за предоставление муниципальной услуги – администрация городского поселения Березово.</w:t>
      </w:r>
    </w:p>
    <w:p w:rsidR="009354C5" w:rsidRPr="009F4014" w:rsidRDefault="009354C5" w:rsidP="009354C5">
      <w:pPr>
        <w:autoSpaceDE w:val="0"/>
        <w:autoSpaceDN w:val="0"/>
        <w:adjustRightInd w:val="0"/>
        <w:ind w:firstLine="720"/>
        <w:jc w:val="both"/>
        <w:rPr>
          <w:sz w:val="28"/>
          <w:szCs w:val="28"/>
        </w:rPr>
      </w:pPr>
      <w:r w:rsidRPr="009F4014">
        <w:rPr>
          <w:sz w:val="28"/>
          <w:szCs w:val="28"/>
        </w:rPr>
        <w:t>Почтовый адрес: 628140, Тюменская область, ХМАО-Югра, поселок городского типа Березово, ул. Газопромысловая, д. 12.</w:t>
      </w:r>
    </w:p>
    <w:p w:rsidR="009354C5" w:rsidRPr="009F4014" w:rsidRDefault="009354C5" w:rsidP="009354C5">
      <w:pPr>
        <w:autoSpaceDE w:val="0"/>
        <w:autoSpaceDN w:val="0"/>
        <w:adjustRightInd w:val="0"/>
        <w:ind w:firstLine="720"/>
        <w:jc w:val="both"/>
        <w:rPr>
          <w:sz w:val="28"/>
          <w:szCs w:val="28"/>
        </w:rPr>
      </w:pPr>
      <w:r w:rsidRPr="009F4014">
        <w:rPr>
          <w:sz w:val="28"/>
          <w:szCs w:val="28"/>
        </w:rPr>
        <w:t>Телефон:8(34674) 2-16-57, 2-16-72.</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Адрес официального сайта администрации городского поселения Березово: </w:t>
      </w:r>
      <w:hyperlink r:id="rId5" w:history="1">
        <w:r w:rsidRPr="009F4014">
          <w:rPr>
            <w:rStyle w:val="a4"/>
            <w:sz w:val="28"/>
            <w:szCs w:val="28"/>
          </w:rPr>
          <w:t>http://gradberezov.ru. </w:t>
        </w:r>
      </w:hyperlink>
    </w:p>
    <w:p w:rsidR="009354C5" w:rsidRPr="009F4014" w:rsidRDefault="009354C5" w:rsidP="009354C5">
      <w:pPr>
        <w:autoSpaceDE w:val="0"/>
        <w:autoSpaceDN w:val="0"/>
        <w:adjustRightInd w:val="0"/>
        <w:ind w:firstLine="720"/>
        <w:jc w:val="both"/>
        <w:rPr>
          <w:sz w:val="28"/>
          <w:szCs w:val="28"/>
        </w:rPr>
      </w:pPr>
      <w:r w:rsidRPr="009F4014">
        <w:rPr>
          <w:sz w:val="28"/>
          <w:szCs w:val="28"/>
        </w:rPr>
        <w:t>1.5. Прием и консультации получателей муниципальной услуги специалистом администрации городского поселения Березово:</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Понедельник с 9-00 до 18-00;</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Вторник с 9-00 до 18-00;</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Среда с 9-00 до 18-00;</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Четверг с 9-00 до 18-00;</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Пятница с 9-00 до 18-00;</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Перерыв на обед с 13-00 до 14-00.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1.6. Информирование (консультирование) о порядке предоставления муниципальной услуги производится специалистом администрации городского поселения Березово отдела по работе с населением: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в письменной форме, в случае поступления письменного заявления;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lastRenderedPageBreak/>
        <w:t xml:space="preserve">- в порядке личного обращения заявителя по адресу: городское поселение Березово, ул. </w:t>
      </w:r>
      <w:proofErr w:type="gramStart"/>
      <w:r w:rsidRPr="009F4014">
        <w:rPr>
          <w:sz w:val="28"/>
          <w:szCs w:val="28"/>
        </w:rPr>
        <w:t>Газопромысловая</w:t>
      </w:r>
      <w:proofErr w:type="gramEnd"/>
      <w:r w:rsidRPr="009F4014">
        <w:rPr>
          <w:sz w:val="28"/>
          <w:szCs w:val="28"/>
        </w:rPr>
        <w:t>, д. 12, отдел по работе с населением;</w:t>
      </w:r>
    </w:p>
    <w:p w:rsidR="009354C5" w:rsidRPr="009F4014" w:rsidRDefault="009354C5" w:rsidP="009354C5">
      <w:pPr>
        <w:autoSpaceDE w:val="0"/>
        <w:autoSpaceDN w:val="0"/>
        <w:adjustRightInd w:val="0"/>
        <w:ind w:firstLine="709"/>
        <w:jc w:val="both"/>
        <w:outlineLvl w:val="2"/>
        <w:rPr>
          <w:sz w:val="28"/>
          <w:szCs w:val="28"/>
          <w:u w:val="single"/>
        </w:rPr>
      </w:pPr>
      <w:r w:rsidRPr="009F4014">
        <w:rPr>
          <w:sz w:val="28"/>
          <w:szCs w:val="28"/>
        </w:rPr>
        <w:t xml:space="preserve">- с использованием средств телефонной и электронной связи: по телефону/факсу </w:t>
      </w:r>
      <w:r w:rsidRPr="009F4014">
        <w:rPr>
          <w:iCs/>
          <w:sz w:val="28"/>
          <w:szCs w:val="28"/>
        </w:rPr>
        <w:t xml:space="preserve">8(34674) </w:t>
      </w:r>
      <w:r w:rsidRPr="009F4014">
        <w:rPr>
          <w:sz w:val="28"/>
          <w:szCs w:val="28"/>
        </w:rPr>
        <w:t>2-16-72</w:t>
      </w:r>
      <w:r w:rsidRPr="009F4014">
        <w:rPr>
          <w:i/>
          <w:iCs/>
          <w:sz w:val="28"/>
          <w:szCs w:val="28"/>
        </w:rPr>
        <w:t xml:space="preserve">, </w:t>
      </w:r>
      <w:r w:rsidRPr="009F4014">
        <w:rPr>
          <w:sz w:val="28"/>
          <w:szCs w:val="28"/>
        </w:rPr>
        <w:t>электронная почта: http://gradberezov.ru.</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посредством размещения информации на информационных стендах.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1.7. Информирование (консультирование) производится по вопросам предоставления муниципальной услуги, в том числе: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категорий граждан, имеющих право на получение муниципальной услуги;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перечня документов, требующихся для получения муниципальной услуги;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времени приема заявителей и процедуру</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сроков оказания муниципальной услуги;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оснований для отказа в предоставлении муниципальной услуги;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порядка досудебного и судебного обжалования результатов предоставления муниципальной услуги.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1.8. Результатом предоставления муниципальной услуги является внесение изменений в договор социального найма жилого помещения, с которыми сложились отношения по пользованию жилыми помещениями. </w:t>
      </w:r>
    </w:p>
    <w:p w:rsidR="009354C5" w:rsidRPr="009F4014" w:rsidRDefault="009354C5" w:rsidP="009354C5">
      <w:pPr>
        <w:pStyle w:val="wikip"/>
        <w:ind w:firstLine="720"/>
        <w:jc w:val="center"/>
        <w:rPr>
          <w:sz w:val="28"/>
          <w:szCs w:val="28"/>
        </w:rPr>
      </w:pPr>
      <w:r w:rsidRPr="009F4014">
        <w:rPr>
          <w:rStyle w:val="a3"/>
          <w:sz w:val="28"/>
          <w:szCs w:val="28"/>
        </w:rPr>
        <w:t>2. Стандарт предоставления муниципальной услуги</w:t>
      </w:r>
    </w:p>
    <w:p w:rsidR="009354C5" w:rsidRPr="009F4014" w:rsidRDefault="009354C5" w:rsidP="009354C5">
      <w:pPr>
        <w:autoSpaceDE w:val="0"/>
        <w:autoSpaceDN w:val="0"/>
        <w:adjustRightInd w:val="0"/>
        <w:ind w:firstLine="720"/>
        <w:jc w:val="both"/>
        <w:rPr>
          <w:sz w:val="28"/>
          <w:szCs w:val="28"/>
        </w:rPr>
      </w:pPr>
      <w:r w:rsidRPr="009F4014">
        <w:rPr>
          <w:sz w:val="28"/>
          <w:szCs w:val="28"/>
        </w:rPr>
        <w:t>2.1.1. Предоставление муниципальной услуги осуществляет специалист по работе с населением администрации городского поселения Березово.</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 xml:space="preserve">2.1.2. Предоставление муниципальной услуги регулируется следующими нормативными правовыми актами.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w:t>
      </w:r>
      <w:hyperlink r:id="rId6" w:history="1">
        <w:r w:rsidRPr="009F4014">
          <w:rPr>
            <w:rStyle w:val="a4"/>
            <w:sz w:val="28"/>
            <w:szCs w:val="28"/>
          </w:rPr>
          <w:t>Конституция</w:t>
        </w:r>
      </w:hyperlink>
      <w:r w:rsidRPr="009F4014">
        <w:rPr>
          <w:sz w:val="28"/>
          <w:szCs w:val="28"/>
        </w:rPr>
        <w:t xml:space="preserve"> Российской Федерации от 12.12.1993;</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Федеральный закон от 29.12.2004 № 188-ФЗ Жилищный </w:t>
      </w:r>
      <w:hyperlink r:id="rId7" w:history="1">
        <w:r w:rsidRPr="009F4014">
          <w:rPr>
            <w:rStyle w:val="a4"/>
            <w:sz w:val="28"/>
            <w:szCs w:val="28"/>
          </w:rPr>
          <w:t>кодекс</w:t>
        </w:r>
      </w:hyperlink>
      <w:r w:rsidRPr="009F4014">
        <w:rPr>
          <w:sz w:val="28"/>
          <w:szCs w:val="28"/>
        </w:rPr>
        <w:t xml:space="preserve"> Российской Федерации;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Федеральный </w:t>
      </w:r>
      <w:hyperlink r:id="rId8" w:history="1">
        <w:r w:rsidRPr="009F4014">
          <w:rPr>
            <w:rStyle w:val="a4"/>
            <w:sz w:val="28"/>
            <w:szCs w:val="28"/>
          </w:rPr>
          <w:t>закон</w:t>
        </w:r>
      </w:hyperlink>
      <w:r w:rsidRPr="009F4014">
        <w:rPr>
          <w:sz w:val="28"/>
          <w:szCs w:val="28"/>
        </w:rPr>
        <w:t xml:space="preserve"> от 06.10.2003 </w:t>
      </w:r>
      <w:r>
        <w:rPr>
          <w:sz w:val="28"/>
          <w:szCs w:val="28"/>
        </w:rPr>
        <w:t>№</w:t>
      </w:r>
      <w:r w:rsidRPr="009F4014">
        <w:rPr>
          <w:sz w:val="28"/>
          <w:szCs w:val="28"/>
        </w:rPr>
        <w:t xml:space="preserve"> 131-ФЗ «Об общих принципах организации местного самоуправления в Российской Федерации»;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Федеральный </w:t>
      </w:r>
      <w:hyperlink r:id="rId9" w:history="1">
        <w:r w:rsidRPr="009F4014">
          <w:rPr>
            <w:rStyle w:val="a4"/>
            <w:sz w:val="28"/>
            <w:szCs w:val="28"/>
          </w:rPr>
          <w:t>закон</w:t>
        </w:r>
      </w:hyperlink>
      <w:r w:rsidRPr="009F4014">
        <w:rPr>
          <w:sz w:val="28"/>
          <w:szCs w:val="28"/>
        </w:rPr>
        <w:t xml:space="preserve"> от 27.07.2010 </w:t>
      </w:r>
      <w:r>
        <w:rPr>
          <w:sz w:val="28"/>
          <w:szCs w:val="28"/>
        </w:rPr>
        <w:t>№</w:t>
      </w:r>
      <w:r w:rsidRPr="009F4014">
        <w:rPr>
          <w:sz w:val="28"/>
          <w:szCs w:val="28"/>
        </w:rPr>
        <w:t xml:space="preserve"> 210-ФЗ «Об организации предоставления государственных и муниципальных услуг»;</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Федеральный </w:t>
      </w:r>
      <w:hyperlink r:id="rId10" w:history="1">
        <w:r w:rsidRPr="009F4014">
          <w:rPr>
            <w:rStyle w:val="a4"/>
            <w:sz w:val="28"/>
            <w:szCs w:val="28"/>
          </w:rPr>
          <w:t>закон</w:t>
        </w:r>
      </w:hyperlink>
      <w:r w:rsidRPr="009F4014">
        <w:rPr>
          <w:sz w:val="28"/>
          <w:szCs w:val="28"/>
        </w:rPr>
        <w:t xml:space="preserve"> от 02.05.2006 </w:t>
      </w:r>
      <w:r>
        <w:rPr>
          <w:sz w:val="28"/>
          <w:szCs w:val="28"/>
        </w:rPr>
        <w:t>№</w:t>
      </w:r>
      <w:r w:rsidRPr="009F4014">
        <w:rPr>
          <w:sz w:val="28"/>
          <w:szCs w:val="28"/>
        </w:rPr>
        <w:t xml:space="preserve"> 59-ФЗ «О порядке рассмотрения обращений граждан Российской Федерации»;</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Федеральный закон от 27.07.2006 </w:t>
      </w:r>
      <w:r>
        <w:rPr>
          <w:sz w:val="28"/>
          <w:szCs w:val="28"/>
        </w:rPr>
        <w:t>№</w:t>
      </w:r>
      <w:r w:rsidRPr="009F4014">
        <w:rPr>
          <w:sz w:val="28"/>
          <w:szCs w:val="28"/>
        </w:rPr>
        <w:t xml:space="preserve"> 152-ФЗ «О персональных данных»;</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Федеральный закон от 27.07.2006 </w:t>
      </w:r>
      <w:r>
        <w:rPr>
          <w:sz w:val="28"/>
          <w:szCs w:val="28"/>
        </w:rPr>
        <w:t>№</w:t>
      </w:r>
      <w:r w:rsidRPr="009F4014">
        <w:rPr>
          <w:sz w:val="28"/>
          <w:szCs w:val="28"/>
        </w:rPr>
        <w:t xml:space="preserve"> 149-ФЗ «Об информации, информационных технологиях и о защите информации»;</w:t>
      </w:r>
    </w:p>
    <w:p w:rsidR="009354C5" w:rsidRPr="009F4014" w:rsidRDefault="009354C5" w:rsidP="009354C5">
      <w:pPr>
        <w:pStyle w:val="1"/>
        <w:adjustRightInd w:val="0"/>
        <w:spacing w:before="0" w:beforeAutospacing="0" w:after="0" w:afterAutospacing="0"/>
        <w:ind w:firstLine="720"/>
        <w:jc w:val="both"/>
        <w:rPr>
          <w:sz w:val="28"/>
          <w:szCs w:val="28"/>
        </w:rPr>
      </w:pPr>
      <w:r w:rsidRPr="009F4014">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354C5" w:rsidRPr="009F4014" w:rsidRDefault="009354C5" w:rsidP="009354C5">
      <w:pPr>
        <w:pStyle w:val="1"/>
        <w:adjustRightInd w:val="0"/>
        <w:spacing w:before="0" w:beforeAutospacing="0" w:after="0" w:afterAutospacing="0"/>
        <w:ind w:firstLine="720"/>
        <w:jc w:val="both"/>
        <w:rPr>
          <w:sz w:val="28"/>
          <w:szCs w:val="28"/>
        </w:rPr>
      </w:pPr>
      <w:r w:rsidRPr="009F4014">
        <w:rPr>
          <w:sz w:val="28"/>
          <w:szCs w:val="28"/>
        </w:rPr>
        <w:lastRenderedPageBreak/>
        <w:t>- Постановление Правительства Российской Федерации от 21.05.2005 № 315 «Об утверждении типового договора социального найма жилого помещения»;</w:t>
      </w:r>
    </w:p>
    <w:p w:rsidR="009354C5" w:rsidRPr="009F4014" w:rsidRDefault="009354C5" w:rsidP="009354C5">
      <w:pPr>
        <w:autoSpaceDE w:val="0"/>
        <w:autoSpaceDN w:val="0"/>
        <w:adjustRightInd w:val="0"/>
        <w:ind w:firstLine="708"/>
        <w:jc w:val="both"/>
        <w:rPr>
          <w:sz w:val="28"/>
          <w:szCs w:val="28"/>
        </w:rPr>
      </w:pPr>
      <w:r w:rsidRPr="009F4014">
        <w:rPr>
          <w:sz w:val="28"/>
          <w:szCs w:val="28"/>
        </w:rPr>
        <w:t>- Устав городского поселения Березово.</w:t>
      </w:r>
    </w:p>
    <w:p w:rsidR="009354C5" w:rsidRPr="009F4014" w:rsidRDefault="009354C5" w:rsidP="009354C5">
      <w:pPr>
        <w:autoSpaceDE w:val="0"/>
        <w:autoSpaceDN w:val="0"/>
        <w:adjustRightInd w:val="0"/>
        <w:spacing w:line="240" w:lineRule="atLeast"/>
        <w:ind w:firstLine="720"/>
        <w:jc w:val="both"/>
        <w:rPr>
          <w:sz w:val="28"/>
          <w:szCs w:val="28"/>
        </w:rPr>
      </w:pPr>
      <w:r w:rsidRPr="009F4014">
        <w:rPr>
          <w:sz w:val="28"/>
          <w:szCs w:val="28"/>
        </w:rPr>
        <w:t>2.1.3.Срок предоставления муниципальной услуги составляет не более 30 календарных дней со дня регистрации заявления.</w:t>
      </w:r>
    </w:p>
    <w:p w:rsidR="009354C5" w:rsidRPr="009F4014" w:rsidRDefault="009354C5" w:rsidP="009354C5">
      <w:pPr>
        <w:autoSpaceDE w:val="0"/>
        <w:autoSpaceDN w:val="0"/>
        <w:adjustRightInd w:val="0"/>
        <w:spacing w:line="240" w:lineRule="atLeast"/>
        <w:ind w:firstLine="720"/>
        <w:jc w:val="both"/>
        <w:rPr>
          <w:sz w:val="28"/>
          <w:szCs w:val="28"/>
        </w:rPr>
      </w:pPr>
      <w:r w:rsidRPr="009F4014">
        <w:rPr>
          <w:sz w:val="28"/>
          <w:szCs w:val="28"/>
        </w:rPr>
        <w:t>2.2.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54C5" w:rsidRPr="009F4014" w:rsidRDefault="009354C5" w:rsidP="009354C5">
      <w:pPr>
        <w:autoSpaceDE w:val="0"/>
        <w:autoSpaceDN w:val="0"/>
        <w:adjustRightInd w:val="0"/>
        <w:spacing w:line="240" w:lineRule="atLeast"/>
        <w:ind w:firstLine="720"/>
        <w:jc w:val="both"/>
        <w:rPr>
          <w:sz w:val="28"/>
          <w:szCs w:val="28"/>
        </w:rPr>
      </w:pPr>
      <w:r w:rsidRPr="009F4014">
        <w:rPr>
          <w:sz w:val="28"/>
          <w:szCs w:val="28"/>
        </w:rPr>
        <w:t>1) по внесению изменений в договор социального найма жилого помещения:</w:t>
      </w:r>
    </w:p>
    <w:p w:rsidR="009354C5" w:rsidRPr="009F4014" w:rsidRDefault="009354C5" w:rsidP="009354C5">
      <w:pPr>
        <w:autoSpaceDE w:val="0"/>
        <w:autoSpaceDN w:val="0"/>
        <w:adjustRightInd w:val="0"/>
        <w:ind w:firstLine="720"/>
        <w:jc w:val="both"/>
        <w:rPr>
          <w:sz w:val="28"/>
          <w:szCs w:val="28"/>
        </w:rPr>
      </w:pPr>
      <w:r w:rsidRPr="009F4014">
        <w:rPr>
          <w:sz w:val="28"/>
          <w:szCs w:val="28"/>
        </w:rPr>
        <w:t>- заявление о внесении изменений в договор по форме Приложение №1 к настоящему административному регламенту</w:t>
      </w:r>
    </w:p>
    <w:p w:rsidR="009354C5" w:rsidRPr="009F4014" w:rsidRDefault="009354C5" w:rsidP="009354C5">
      <w:pPr>
        <w:pStyle w:val="wikip"/>
        <w:spacing w:before="0" w:beforeAutospacing="0" w:after="0" w:afterAutospacing="0" w:line="0" w:lineRule="atLeast"/>
        <w:ind w:firstLine="720"/>
        <w:rPr>
          <w:sz w:val="28"/>
          <w:szCs w:val="28"/>
        </w:rPr>
      </w:pPr>
      <w:r w:rsidRPr="009F4014">
        <w:rPr>
          <w:sz w:val="28"/>
          <w:szCs w:val="28"/>
        </w:rPr>
        <w:t>- документы, удостоверяющие личность заявителя и граждан, относящихся к членам семьи заявителя (паспорта, свидетельства о рождении) (оригинал и копия);</w:t>
      </w:r>
    </w:p>
    <w:p w:rsidR="009354C5" w:rsidRPr="009F4014" w:rsidRDefault="009354C5" w:rsidP="009354C5">
      <w:pPr>
        <w:pStyle w:val="wikip"/>
        <w:spacing w:before="0" w:beforeAutospacing="0" w:after="0" w:afterAutospacing="0" w:line="0" w:lineRule="atLeast"/>
        <w:ind w:firstLine="720"/>
        <w:rPr>
          <w:sz w:val="28"/>
          <w:szCs w:val="28"/>
        </w:rPr>
      </w:pPr>
      <w:r w:rsidRPr="009F4014">
        <w:rPr>
          <w:sz w:val="28"/>
          <w:szCs w:val="28"/>
        </w:rPr>
        <w:t>- документы, подтверждающие правовые основания отнесения лиц, к членам его семьи (свидетельство о рождении, свидетельство о смерти, о заключении брака, соответствующие решения суда и т.д.) (оригинал и копия);</w:t>
      </w:r>
    </w:p>
    <w:p w:rsidR="009354C5" w:rsidRPr="009F4014" w:rsidRDefault="009354C5" w:rsidP="009354C5">
      <w:pPr>
        <w:autoSpaceDE w:val="0"/>
        <w:autoSpaceDN w:val="0"/>
        <w:adjustRightInd w:val="0"/>
        <w:ind w:firstLine="720"/>
        <w:jc w:val="both"/>
        <w:rPr>
          <w:sz w:val="28"/>
          <w:szCs w:val="28"/>
        </w:rPr>
      </w:pPr>
      <w:r w:rsidRPr="009F4014">
        <w:rPr>
          <w:sz w:val="28"/>
          <w:szCs w:val="28"/>
        </w:rPr>
        <w:t>- действующий договор социального найма жилого помещения (оригинал и копия);</w:t>
      </w:r>
    </w:p>
    <w:p w:rsidR="009354C5" w:rsidRPr="009F4014" w:rsidRDefault="009354C5" w:rsidP="009354C5">
      <w:pPr>
        <w:autoSpaceDE w:val="0"/>
        <w:autoSpaceDN w:val="0"/>
        <w:adjustRightInd w:val="0"/>
        <w:ind w:firstLine="720"/>
        <w:jc w:val="both"/>
        <w:rPr>
          <w:color w:val="FF0000"/>
          <w:sz w:val="28"/>
          <w:szCs w:val="28"/>
        </w:rPr>
      </w:pPr>
      <w:r w:rsidRPr="009F4014">
        <w:rPr>
          <w:sz w:val="28"/>
          <w:szCs w:val="28"/>
        </w:rPr>
        <w:t>- основание для внесения изменений в договор социального найма;</w:t>
      </w:r>
      <w:r w:rsidRPr="009F4014">
        <w:rPr>
          <w:color w:val="FF0000"/>
          <w:sz w:val="28"/>
          <w:szCs w:val="28"/>
        </w:rPr>
        <w:t xml:space="preserve"> </w:t>
      </w:r>
    </w:p>
    <w:p w:rsidR="009354C5" w:rsidRPr="009F4014" w:rsidRDefault="009354C5" w:rsidP="009354C5">
      <w:pPr>
        <w:pStyle w:val="wikip"/>
        <w:spacing w:before="0" w:beforeAutospacing="0" w:after="0" w:afterAutospacing="0" w:line="0" w:lineRule="atLeast"/>
        <w:ind w:firstLine="720"/>
        <w:rPr>
          <w:sz w:val="28"/>
          <w:szCs w:val="28"/>
        </w:rPr>
      </w:pPr>
      <w:r w:rsidRPr="009F4014">
        <w:rPr>
          <w:sz w:val="28"/>
          <w:szCs w:val="28"/>
        </w:rPr>
        <w:t>- нотариально заверенная доверенность в случае невозможности личной явки заявителя.</w:t>
      </w:r>
    </w:p>
    <w:p w:rsidR="009354C5" w:rsidRPr="009F4014" w:rsidRDefault="009354C5" w:rsidP="009354C5">
      <w:pPr>
        <w:autoSpaceDE w:val="0"/>
        <w:autoSpaceDN w:val="0"/>
        <w:adjustRightInd w:val="0"/>
        <w:ind w:firstLine="720"/>
        <w:jc w:val="both"/>
        <w:rPr>
          <w:sz w:val="28"/>
          <w:szCs w:val="28"/>
        </w:rPr>
      </w:pPr>
      <w:r w:rsidRPr="009F4014">
        <w:rPr>
          <w:sz w:val="28"/>
          <w:szCs w:val="28"/>
        </w:rPr>
        <w:t>3) Заявитель (наниматель) при обращении в администрацию городского поселения Березово отдел по работе с населением представляет подлинники и копии документов, действительные на дату обращения.</w:t>
      </w:r>
    </w:p>
    <w:p w:rsidR="009354C5" w:rsidRPr="009F4014" w:rsidRDefault="009354C5" w:rsidP="009354C5">
      <w:pPr>
        <w:autoSpaceDE w:val="0"/>
        <w:autoSpaceDN w:val="0"/>
        <w:adjustRightInd w:val="0"/>
        <w:ind w:firstLine="720"/>
        <w:jc w:val="both"/>
        <w:rPr>
          <w:sz w:val="28"/>
          <w:szCs w:val="28"/>
        </w:rPr>
      </w:pPr>
      <w:r w:rsidRPr="009F4014">
        <w:rPr>
          <w:sz w:val="28"/>
          <w:szCs w:val="28"/>
        </w:rPr>
        <w:t>2.2.1. Заявитель представляет документы в форме документа на бумажном носителе или в форме электронного документа.</w:t>
      </w:r>
    </w:p>
    <w:p w:rsidR="009354C5" w:rsidRPr="009F4014" w:rsidRDefault="009354C5" w:rsidP="009354C5">
      <w:pPr>
        <w:pStyle w:val="1111"/>
        <w:numPr>
          <w:ilvl w:val="0"/>
          <w:numId w:val="0"/>
        </w:numPr>
        <w:spacing w:line="240" w:lineRule="auto"/>
        <w:ind w:firstLine="720"/>
        <w:rPr>
          <w:sz w:val="28"/>
          <w:szCs w:val="28"/>
        </w:rPr>
      </w:pPr>
      <w:r w:rsidRPr="009F4014">
        <w:rPr>
          <w:sz w:val="28"/>
          <w:szCs w:val="28"/>
        </w:rPr>
        <w:t>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9354C5" w:rsidRPr="009F4014" w:rsidRDefault="009354C5" w:rsidP="009354C5">
      <w:pPr>
        <w:pStyle w:val="1111"/>
        <w:numPr>
          <w:ilvl w:val="0"/>
          <w:numId w:val="0"/>
        </w:numPr>
        <w:spacing w:line="240" w:lineRule="auto"/>
        <w:ind w:firstLine="720"/>
        <w:rPr>
          <w:sz w:val="28"/>
          <w:szCs w:val="28"/>
        </w:rPr>
      </w:pPr>
      <w:r w:rsidRPr="009F4014">
        <w:rPr>
          <w:sz w:val="28"/>
          <w:szCs w:val="28"/>
        </w:rPr>
        <w:t>В случае направления документов почтовым отправлением заинтересованное лицо предоставляет нотариально заверенные копии документов.</w:t>
      </w:r>
    </w:p>
    <w:p w:rsidR="009354C5" w:rsidRPr="009F4014" w:rsidRDefault="009354C5" w:rsidP="009354C5">
      <w:pPr>
        <w:pStyle w:val="wikip"/>
        <w:spacing w:before="0" w:beforeAutospacing="0" w:after="0" w:afterAutospacing="0"/>
        <w:ind w:firstLine="720"/>
        <w:rPr>
          <w:sz w:val="28"/>
          <w:szCs w:val="28"/>
        </w:rPr>
      </w:pPr>
      <w:r w:rsidRPr="009F4014">
        <w:rPr>
          <w:sz w:val="28"/>
          <w:szCs w:val="28"/>
        </w:rPr>
        <w:t>2.2.2. Заявитель несет ответственность за достоверность представленных им сведений, а также документов, в которых они содержатся.</w:t>
      </w:r>
    </w:p>
    <w:p w:rsidR="009354C5" w:rsidRPr="009F4014" w:rsidRDefault="009354C5" w:rsidP="009354C5">
      <w:pPr>
        <w:pStyle w:val="1111"/>
        <w:numPr>
          <w:ilvl w:val="0"/>
          <w:numId w:val="0"/>
        </w:numPr>
        <w:spacing w:line="240" w:lineRule="auto"/>
        <w:ind w:firstLine="708"/>
        <w:rPr>
          <w:sz w:val="28"/>
          <w:szCs w:val="28"/>
        </w:rPr>
      </w:pPr>
      <w:r w:rsidRPr="009F4014">
        <w:rPr>
          <w:sz w:val="28"/>
          <w:szCs w:val="28"/>
        </w:rPr>
        <w:t>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2.4. Регламента является основанием для отказа в оформлении документов (отказа в предоставлении муниципальной услуги).</w:t>
      </w:r>
    </w:p>
    <w:p w:rsidR="009354C5" w:rsidRPr="009F4014" w:rsidRDefault="009354C5" w:rsidP="009354C5">
      <w:pPr>
        <w:pStyle w:val="1111"/>
        <w:numPr>
          <w:ilvl w:val="0"/>
          <w:numId w:val="0"/>
        </w:numPr>
        <w:spacing w:line="240" w:lineRule="auto"/>
        <w:ind w:firstLine="708"/>
        <w:rPr>
          <w:sz w:val="28"/>
          <w:szCs w:val="28"/>
        </w:rPr>
      </w:pPr>
      <w:r w:rsidRPr="009F4014">
        <w:rPr>
          <w:sz w:val="28"/>
          <w:szCs w:val="28"/>
        </w:rPr>
        <w:lastRenderedPageBreak/>
        <w:t>2.2.3. Заявитель вправе представить указанные в пункте 2.2. документы и информацию в орган, предоставляющий муниципальную услугу по собственной инициативе, за исключением следующих документов:</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 xml:space="preserve">1) документы, удостоверяющие личность гражданина Российской Федерации </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2) свидетельства о государственной регистрации актов гражданского состояния;</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3) свидетельства о рождении;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4) свидетельства о смерти;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5) решения, приговоры, определения и постановления судов общей юрисдикции и арбитражных судов.</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6)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7)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9354C5" w:rsidRPr="009F4014" w:rsidRDefault="009354C5" w:rsidP="009354C5">
      <w:pPr>
        <w:autoSpaceDE w:val="0"/>
        <w:autoSpaceDN w:val="0"/>
        <w:adjustRightInd w:val="0"/>
        <w:ind w:firstLine="720"/>
        <w:jc w:val="both"/>
        <w:rPr>
          <w:sz w:val="28"/>
          <w:szCs w:val="28"/>
        </w:rPr>
      </w:pPr>
      <w:r w:rsidRPr="009F4014">
        <w:rPr>
          <w:sz w:val="28"/>
          <w:szCs w:val="28"/>
        </w:rPr>
        <w:t>2.3. Специалист администрации городского поселения Березово отдела по работе с населением, осуществляющий предоставление муниципальной услуги не вправе требовать от заявителя:</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54C5" w:rsidRPr="009F4014" w:rsidRDefault="009354C5" w:rsidP="009354C5">
      <w:pPr>
        <w:autoSpaceDE w:val="0"/>
        <w:autoSpaceDN w:val="0"/>
        <w:adjustRightInd w:val="0"/>
        <w:ind w:firstLine="720"/>
        <w:jc w:val="both"/>
        <w:rPr>
          <w:sz w:val="28"/>
          <w:szCs w:val="28"/>
        </w:rPr>
      </w:pPr>
      <w:proofErr w:type="gramStart"/>
      <w:r w:rsidRPr="009F4014">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органов и органов местного самоуправления организаций, участвующих в предоставлении муниципальной услуги, за исключением документов, в части 6 статьи 7</w:t>
      </w:r>
      <w:proofErr w:type="gramEnd"/>
      <w:r w:rsidRPr="009F4014">
        <w:rPr>
          <w:sz w:val="28"/>
          <w:szCs w:val="28"/>
        </w:rPr>
        <w:t xml:space="preserve"> Федерального закона от 27.07.2010г № 210-ФЗ «Об организации предоставления государственных и муниципальных услуг», указанных в пункте 2.2.1. настоящего регламента.</w:t>
      </w:r>
    </w:p>
    <w:p w:rsidR="009354C5" w:rsidRPr="009F4014" w:rsidRDefault="009354C5" w:rsidP="009354C5">
      <w:pPr>
        <w:autoSpaceDE w:val="0"/>
        <w:autoSpaceDN w:val="0"/>
        <w:adjustRightInd w:val="0"/>
        <w:ind w:firstLine="720"/>
        <w:jc w:val="both"/>
        <w:rPr>
          <w:sz w:val="28"/>
          <w:szCs w:val="28"/>
        </w:rPr>
      </w:pPr>
      <w:proofErr w:type="gramStart"/>
      <w:r w:rsidRPr="009F4014">
        <w:rPr>
          <w:sz w:val="28"/>
          <w:szCs w:val="28"/>
        </w:rPr>
        <w:t>-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 210-ФЗ «Об организации предоставления государственных и муниципальных услуг».</w:t>
      </w:r>
      <w:proofErr w:type="gramEnd"/>
    </w:p>
    <w:p w:rsidR="009354C5" w:rsidRPr="009F4014" w:rsidRDefault="009354C5" w:rsidP="009354C5">
      <w:pPr>
        <w:autoSpaceDE w:val="0"/>
        <w:autoSpaceDN w:val="0"/>
        <w:adjustRightInd w:val="0"/>
        <w:ind w:firstLine="720"/>
        <w:jc w:val="both"/>
        <w:rPr>
          <w:sz w:val="28"/>
          <w:szCs w:val="28"/>
        </w:rPr>
      </w:pPr>
      <w:r w:rsidRPr="009F4014">
        <w:rPr>
          <w:sz w:val="28"/>
          <w:szCs w:val="28"/>
        </w:rPr>
        <w:lastRenderedPageBreak/>
        <w:t>2.4. Исчерпывающий перечень оснований для отказа в предоставлении муниципальной услуги:</w:t>
      </w:r>
    </w:p>
    <w:p w:rsidR="009354C5" w:rsidRPr="009F4014" w:rsidRDefault="009354C5" w:rsidP="009354C5">
      <w:pPr>
        <w:autoSpaceDE w:val="0"/>
        <w:autoSpaceDN w:val="0"/>
        <w:adjustRightInd w:val="0"/>
        <w:ind w:firstLine="720"/>
        <w:jc w:val="both"/>
        <w:rPr>
          <w:sz w:val="28"/>
          <w:szCs w:val="28"/>
        </w:rPr>
      </w:pPr>
      <w:r w:rsidRPr="009F4014">
        <w:rPr>
          <w:sz w:val="28"/>
          <w:szCs w:val="28"/>
        </w:rPr>
        <w:t>- не представлены (представлены не в полном объеме) документы, предусмотренные пунктом 2.2 настоящего Регламента;</w:t>
      </w:r>
    </w:p>
    <w:p w:rsidR="009354C5" w:rsidRPr="009F4014" w:rsidRDefault="009354C5" w:rsidP="009354C5">
      <w:pPr>
        <w:autoSpaceDE w:val="0"/>
        <w:autoSpaceDN w:val="0"/>
        <w:adjustRightInd w:val="0"/>
        <w:ind w:firstLine="720"/>
        <w:jc w:val="both"/>
        <w:rPr>
          <w:sz w:val="28"/>
          <w:szCs w:val="28"/>
        </w:rPr>
      </w:pPr>
      <w:r w:rsidRPr="009F4014">
        <w:rPr>
          <w:sz w:val="28"/>
          <w:szCs w:val="28"/>
        </w:rPr>
        <w:t>- представлены документы, которые не подтверждают право соответствующих заявителей на получение муниципальной услуги.</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2.5. Максимальный срок ожидания в очереди для получения муниципальной услуги и при получении результата предоставления муниципальной услуги не должен превышать 30 минут.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2.6. Регистрация заявления осуществляется в трехдневный срок </w:t>
      </w:r>
      <w:proofErr w:type="gramStart"/>
      <w:r w:rsidRPr="009F4014">
        <w:rPr>
          <w:sz w:val="28"/>
          <w:szCs w:val="28"/>
        </w:rPr>
        <w:t>с даты поступления</w:t>
      </w:r>
      <w:proofErr w:type="gramEnd"/>
      <w:r w:rsidRPr="009F4014">
        <w:rPr>
          <w:sz w:val="28"/>
          <w:szCs w:val="28"/>
        </w:rPr>
        <w:t xml:space="preserve"> в адрес администрации городского поселения Березово. </w:t>
      </w:r>
    </w:p>
    <w:p w:rsidR="009354C5" w:rsidRPr="009F4014" w:rsidRDefault="009354C5" w:rsidP="009354C5">
      <w:pPr>
        <w:autoSpaceDE w:val="0"/>
        <w:autoSpaceDN w:val="0"/>
        <w:adjustRightInd w:val="0"/>
        <w:ind w:firstLine="720"/>
        <w:jc w:val="both"/>
        <w:rPr>
          <w:sz w:val="28"/>
          <w:szCs w:val="28"/>
        </w:rPr>
      </w:pPr>
      <w:r w:rsidRPr="009F4014">
        <w:rPr>
          <w:sz w:val="28"/>
          <w:szCs w:val="28"/>
        </w:rPr>
        <w:t>2.7.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2.7.1. Вход в администрацию городского поселения Березово должен быть оборудован информационной табличкой (вывеской), содержащей информацию о наименовании органа предоставляющего муниципальную услугу. </w:t>
      </w:r>
    </w:p>
    <w:p w:rsidR="009354C5" w:rsidRPr="009F4014" w:rsidRDefault="009354C5" w:rsidP="009354C5">
      <w:pPr>
        <w:autoSpaceDE w:val="0"/>
        <w:autoSpaceDN w:val="0"/>
        <w:adjustRightInd w:val="0"/>
        <w:ind w:firstLine="720"/>
        <w:jc w:val="both"/>
        <w:rPr>
          <w:sz w:val="28"/>
          <w:szCs w:val="28"/>
        </w:rPr>
      </w:pPr>
      <w:r w:rsidRPr="009F4014">
        <w:rPr>
          <w:sz w:val="28"/>
          <w:szCs w:val="28"/>
        </w:rPr>
        <w:t>2.7.2. Места для информирования заявителей должны быть оборудованы информационными стендами содержащих следующую информацию:</w:t>
      </w:r>
    </w:p>
    <w:p w:rsidR="009354C5" w:rsidRPr="009F4014" w:rsidRDefault="009354C5" w:rsidP="009354C5">
      <w:pPr>
        <w:autoSpaceDE w:val="0"/>
        <w:autoSpaceDN w:val="0"/>
        <w:adjustRightInd w:val="0"/>
        <w:ind w:firstLine="720"/>
        <w:jc w:val="both"/>
        <w:rPr>
          <w:sz w:val="28"/>
          <w:szCs w:val="28"/>
        </w:rPr>
      </w:pPr>
      <w:r w:rsidRPr="009F4014">
        <w:rPr>
          <w:sz w:val="28"/>
          <w:szCs w:val="28"/>
        </w:rPr>
        <w:t>- образец заявления;</w:t>
      </w:r>
    </w:p>
    <w:p w:rsidR="009354C5" w:rsidRPr="009F4014" w:rsidRDefault="009354C5" w:rsidP="009354C5">
      <w:pPr>
        <w:autoSpaceDE w:val="0"/>
        <w:autoSpaceDN w:val="0"/>
        <w:adjustRightInd w:val="0"/>
        <w:ind w:firstLine="720"/>
        <w:jc w:val="both"/>
        <w:rPr>
          <w:sz w:val="28"/>
          <w:szCs w:val="28"/>
        </w:rPr>
      </w:pPr>
      <w:r w:rsidRPr="009F4014">
        <w:rPr>
          <w:sz w:val="28"/>
          <w:szCs w:val="28"/>
        </w:rPr>
        <w:t>- название кабинета, где осуществляется прием и информирование заявителей, номера телефонов для справок, адрес электронной почты и адрес сайта;</w:t>
      </w:r>
    </w:p>
    <w:p w:rsidR="009354C5" w:rsidRPr="009F4014" w:rsidRDefault="009354C5" w:rsidP="009354C5">
      <w:pPr>
        <w:autoSpaceDE w:val="0"/>
        <w:autoSpaceDN w:val="0"/>
        <w:adjustRightInd w:val="0"/>
        <w:ind w:firstLine="720"/>
        <w:jc w:val="both"/>
        <w:rPr>
          <w:sz w:val="28"/>
          <w:szCs w:val="28"/>
        </w:rPr>
      </w:pPr>
      <w:r w:rsidRPr="009F4014">
        <w:rPr>
          <w:sz w:val="28"/>
          <w:szCs w:val="28"/>
        </w:rPr>
        <w:t>- фамилия, имя, отчество ответственного специалиста и график приема;</w:t>
      </w:r>
    </w:p>
    <w:p w:rsidR="009354C5" w:rsidRPr="009F4014" w:rsidRDefault="009354C5" w:rsidP="009354C5">
      <w:pPr>
        <w:autoSpaceDE w:val="0"/>
        <w:autoSpaceDN w:val="0"/>
        <w:adjustRightInd w:val="0"/>
        <w:ind w:firstLine="720"/>
        <w:jc w:val="both"/>
        <w:rPr>
          <w:sz w:val="28"/>
          <w:szCs w:val="28"/>
        </w:rPr>
      </w:pPr>
      <w:r w:rsidRPr="009F4014">
        <w:rPr>
          <w:sz w:val="28"/>
          <w:szCs w:val="28"/>
        </w:rPr>
        <w:t>- текст Регламента</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2.7.3. Места ожидания заявителей оборудованы стульями и столом, и располагаются в администрации городского поселения Березово.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2.7.4. Места для приема заявителей снабжены стульями, столами и письменными принадлежностями. Заявители обеспечиваются необходимым раздаточным материалом (ручки, бумага, памятки, образцы и т.д.).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2.8. Показатели доступности и качества муниципальной услуги.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соблюдение сроков предоставления муниципальной услуги и условий ожидания приема;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обоснованность отказов в предоставлении муниципальной услуги;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получение муниципальной услуги в электронной форме, а также в иных формах по выбору заявителя;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 соответствие должностных инструкций ответственных должностных лиц, участвующих в предоставлении муниципальной услуги, Регламенту в части описания </w:t>
      </w:r>
      <w:proofErr w:type="gramStart"/>
      <w:r w:rsidRPr="009F4014">
        <w:rPr>
          <w:sz w:val="28"/>
          <w:szCs w:val="28"/>
        </w:rPr>
        <w:t>в</w:t>
      </w:r>
      <w:proofErr w:type="gramEnd"/>
      <w:r w:rsidRPr="009F4014">
        <w:rPr>
          <w:sz w:val="28"/>
          <w:szCs w:val="28"/>
        </w:rPr>
        <w:t xml:space="preserve"> </w:t>
      </w:r>
    </w:p>
    <w:p w:rsidR="009354C5" w:rsidRPr="009F4014" w:rsidRDefault="009354C5" w:rsidP="009354C5">
      <w:pPr>
        <w:autoSpaceDE w:val="0"/>
        <w:autoSpaceDN w:val="0"/>
        <w:adjustRightInd w:val="0"/>
        <w:jc w:val="both"/>
        <w:rPr>
          <w:sz w:val="28"/>
          <w:szCs w:val="28"/>
        </w:rPr>
      </w:pPr>
      <w:r w:rsidRPr="009F4014">
        <w:rPr>
          <w:sz w:val="28"/>
          <w:szCs w:val="28"/>
        </w:rPr>
        <w:t xml:space="preserve">них административных действий, профессиональных знаний и навыков; </w:t>
      </w:r>
    </w:p>
    <w:p w:rsidR="009354C5" w:rsidRPr="009F4014" w:rsidRDefault="009354C5" w:rsidP="009354C5">
      <w:pPr>
        <w:autoSpaceDE w:val="0"/>
        <w:autoSpaceDN w:val="0"/>
        <w:adjustRightInd w:val="0"/>
        <w:ind w:firstLine="720"/>
        <w:jc w:val="both"/>
        <w:rPr>
          <w:sz w:val="28"/>
          <w:szCs w:val="28"/>
        </w:rPr>
      </w:pPr>
      <w:r w:rsidRPr="009F4014">
        <w:rPr>
          <w:sz w:val="28"/>
          <w:szCs w:val="28"/>
        </w:rPr>
        <w:lastRenderedPageBreak/>
        <w:t xml:space="preserve">- удельный вес количества обоснованных жалоб в общем количестве заявлений на предоставление муниципальной услуги.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2.9. 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2.10. Анализ практики применения Регламента проводится специалистом отдела по работе с населением администрации городского поселения Березово. </w:t>
      </w:r>
    </w:p>
    <w:p w:rsidR="009354C5" w:rsidRPr="009F4014" w:rsidRDefault="009354C5" w:rsidP="009354C5">
      <w:pPr>
        <w:autoSpaceDE w:val="0"/>
        <w:autoSpaceDN w:val="0"/>
        <w:adjustRightInd w:val="0"/>
        <w:ind w:firstLine="720"/>
        <w:jc w:val="both"/>
        <w:rPr>
          <w:sz w:val="28"/>
          <w:szCs w:val="28"/>
        </w:rPr>
      </w:pPr>
      <w:r w:rsidRPr="009F4014">
        <w:rPr>
          <w:sz w:val="28"/>
          <w:szCs w:val="28"/>
        </w:rPr>
        <w:t xml:space="preserve">2.11. Результаты анализа практики применения Регламента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9354C5" w:rsidRPr="009F4014" w:rsidRDefault="009354C5" w:rsidP="009354C5">
      <w:pPr>
        <w:autoSpaceDE w:val="0"/>
        <w:autoSpaceDN w:val="0"/>
        <w:adjustRightInd w:val="0"/>
        <w:ind w:firstLine="720"/>
        <w:jc w:val="both"/>
        <w:rPr>
          <w:sz w:val="28"/>
          <w:szCs w:val="28"/>
        </w:rPr>
      </w:pPr>
      <w:r w:rsidRPr="009F4014">
        <w:rPr>
          <w:sz w:val="28"/>
          <w:szCs w:val="28"/>
        </w:rPr>
        <w:t>Предоставление муниципальной услуги в электронном виде обеспечивает возможность подачи заявления и получения информации о ходе предоставления муниципальной услуги в электронном виде в порядке, установленном подпунктом 3.3. настоящего Регламента.</w:t>
      </w:r>
    </w:p>
    <w:p w:rsidR="009354C5" w:rsidRDefault="009354C5" w:rsidP="009354C5">
      <w:pPr>
        <w:autoSpaceDE w:val="0"/>
        <w:autoSpaceDN w:val="0"/>
        <w:adjustRightInd w:val="0"/>
        <w:ind w:right="-186" w:firstLine="720"/>
        <w:outlineLvl w:val="2"/>
        <w:rPr>
          <w:sz w:val="28"/>
          <w:szCs w:val="28"/>
        </w:rPr>
      </w:pPr>
      <w:r w:rsidRPr="009F4014">
        <w:rPr>
          <w:sz w:val="28"/>
          <w:szCs w:val="28"/>
        </w:rPr>
        <w:t>2.12. Муниципальная услуга предоставляется на безвозмездной основе.</w:t>
      </w:r>
    </w:p>
    <w:p w:rsidR="009354C5" w:rsidRDefault="009354C5" w:rsidP="009354C5">
      <w:pPr>
        <w:autoSpaceDE w:val="0"/>
        <w:autoSpaceDN w:val="0"/>
        <w:adjustRightInd w:val="0"/>
        <w:ind w:right="-186" w:firstLine="720"/>
        <w:jc w:val="both"/>
        <w:outlineLvl w:val="2"/>
        <w:rPr>
          <w:sz w:val="28"/>
          <w:szCs w:val="28"/>
        </w:rPr>
      </w:pPr>
      <w:r>
        <w:rPr>
          <w:sz w:val="28"/>
          <w:szCs w:val="28"/>
        </w:rPr>
        <w:t xml:space="preserve">2.13. </w:t>
      </w:r>
      <w:proofErr w:type="gramStart"/>
      <w:r>
        <w:rPr>
          <w:sz w:val="28"/>
          <w:szCs w:val="28"/>
        </w:rPr>
        <w:t xml:space="preserve">В соответствии с требованиями </w:t>
      </w:r>
      <w:r w:rsidRPr="007742D7">
        <w:rPr>
          <w:sz w:val="28"/>
          <w:szCs w:val="28"/>
        </w:rPr>
        <w:t>пункт</w:t>
      </w:r>
      <w:r>
        <w:rPr>
          <w:sz w:val="28"/>
          <w:szCs w:val="28"/>
        </w:rPr>
        <w:t>а</w:t>
      </w:r>
      <w:r w:rsidRPr="007742D7">
        <w:rPr>
          <w:sz w:val="28"/>
          <w:szCs w:val="28"/>
        </w:rPr>
        <w:t xml:space="preserve"> 3 части 1 статьи 7 Федерального закона от 27.07.2014 № 210 –ФЗ «</w:t>
      </w:r>
      <w:r w:rsidRPr="007742D7">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 установлен запрет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eastAsiaTheme="minorHAnsi"/>
          <w:sz w:val="28"/>
          <w:szCs w:val="28"/>
          <w:lang w:eastAsia="en-US"/>
        </w:rPr>
        <w:t xml:space="preserve"> и информации, предоставляемых в результате предоставления таких услуг.</w:t>
      </w:r>
    </w:p>
    <w:p w:rsidR="009354C5" w:rsidRPr="002D181B" w:rsidRDefault="009354C5" w:rsidP="009354C5">
      <w:pPr>
        <w:autoSpaceDE w:val="0"/>
        <w:autoSpaceDN w:val="0"/>
        <w:adjustRightInd w:val="0"/>
        <w:ind w:right="-186" w:firstLine="720"/>
        <w:jc w:val="center"/>
        <w:outlineLvl w:val="2"/>
        <w:rPr>
          <w:sz w:val="28"/>
          <w:szCs w:val="28"/>
        </w:rPr>
      </w:pPr>
      <w:r w:rsidRPr="009F4014">
        <w:rPr>
          <w:sz w:val="28"/>
          <w:szCs w:val="28"/>
        </w:rPr>
        <w:br/>
        <w:t xml:space="preserve">З. </w:t>
      </w:r>
      <w:r w:rsidRPr="009F4014">
        <w:rPr>
          <w:b/>
          <w:bCs/>
          <w:sz w:val="28"/>
          <w:szCs w:val="28"/>
        </w:rPr>
        <w:t>Состав, последовательность и сроки выполнения административных процедур, требования к порядку их выполнения</w:t>
      </w:r>
    </w:p>
    <w:p w:rsidR="009354C5" w:rsidRPr="009F4014" w:rsidRDefault="009354C5" w:rsidP="009354C5">
      <w:pPr>
        <w:autoSpaceDE w:val="0"/>
        <w:autoSpaceDN w:val="0"/>
        <w:adjustRightInd w:val="0"/>
        <w:ind w:right="-186" w:firstLine="720"/>
        <w:jc w:val="center"/>
        <w:outlineLvl w:val="2"/>
        <w:rPr>
          <w:b/>
          <w:bCs/>
          <w:sz w:val="28"/>
          <w:szCs w:val="28"/>
        </w:rPr>
      </w:pP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3.1. Предоставление муниципальной услуги включает в себя следующие административные процедуры: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1) Прием заявления и документов, необходимых для предоставления муниципальной услуги;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2) Рассмотрение заявления, экспертиза документов, установление оснований для предоставления муниципальной услуги или подготовка мотивированного отказа в предоставлении муниципальной услуги;</w:t>
      </w:r>
    </w:p>
    <w:p w:rsidR="009354C5" w:rsidRPr="009F4014" w:rsidRDefault="009354C5" w:rsidP="009354C5">
      <w:pPr>
        <w:pStyle w:val="wikip"/>
        <w:spacing w:before="0" w:beforeAutospacing="0" w:after="0" w:afterAutospacing="0" w:line="0" w:lineRule="atLeast"/>
        <w:ind w:firstLine="708"/>
        <w:rPr>
          <w:sz w:val="28"/>
          <w:szCs w:val="28"/>
        </w:rPr>
      </w:pPr>
      <w:r w:rsidRPr="009F4014">
        <w:rPr>
          <w:sz w:val="28"/>
          <w:szCs w:val="28"/>
        </w:rPr>
        <w:t>3) Подготовка соглашения о внесении изменений и дополнений в договор социального найма жилого помещения.</w:t>
      </w:r>
    </w:p>
    <w:p w:rsidR="009354C5" w:rsidRPr="009F4014" w:rsidRDefault="009354C5" w:rsidP="009354C5">
      <w:pPr>
        <w:pStyle w:val="wikip"/>
        <w:spacing w:before="0" w:beforeAutospacing="0" w:after="0" w:afterAutospacing="0"/>
        <w:ind w:firstLine="720"/>
        <w:rPr>
          <w:sz w:val="28"/>
          <w:szCs w:val="28"/>
        </w:rPr>
      </w:pPr>
      <w:r w:rsidRPr="009F4014">
        <w:rPr>
          <w:sz w:val="28"/>
          <w:szCs w:val="28"/>
        </w:rPr>
        <w:t>4) Заключение соглашения о внесении изменений в договора социального найма жилого помещения.</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3.2. Последовательность и сроки выполнения административных процедур.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lastRenderedPageBreak/>
        <w:t>3.2.1. Прием заявления (в соответствии с приложением № 1) и документов, необходимых для предоставления муниципальной услуги при поступлении заявления в письменной или электронной форме. Прием и регистрацию заявления, поступившего по почте или в электронной форме, осуществляет лицо, на которого возложены обязанности по приему и учету входящей корреспонденции в сроки, установленные пунктом 2.6. настоящего Регламента.</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3.2.2. Первичное рассмотрение заявления и прилагающихся к нему </w:t>
      </w:r>
      <w:r w:rsidRPr="009F4014">
        <w:rPr>
          <w:sz w:val="28"/>
          <w:szCs w:val="28"/>
        </w:rPr>
        <w:br/>
        <w:t xml:space="preserve">документов осуществляется специалистом отдела по работе с населением администрации городского поселения Березово.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1) Специалист отдела по работе с населением администрации городского поселения Березово определяет соответствие заявления и представленных с ним документов требованиям, указанным в пункте 2.2 настоящего Регламента. При несоответствии (недостаточности) представленных документов специалист отдела по работе с населением администрации городского поселения Березово в течение 30 дней со дня подачи документов письменно извещает заявителя об отказе в предоставлении муниципальной услуги в связи с тем, что не предоставлены (предоставлены в неполном объеме) документы, предусмотренные пунктом 2.2. </w:t>
      </w:r>
    </w:p>
    <w:p w:rsidR="009354C5" w:rsidRPr="009F4014" w:rsidRDefault="009354C5" w:rsidP="009354C5">
      <w:pPr>
        <w:autoSpaceDE w:val="0"/>
        <w:autoSpaceDN w:val="0"/>
        <w:adjustRightInd w:val="0"/>
        <w:jc w:val="both"/>
        <w:outlineLvl w:val="2"/>
        <w:rPr>
          <w:sz w:val="28"/>
          <w:szCs w:val="28"/>
        </w:rPr>
      </w:pPr>
      <w:r w:rsidRPr="009F4014">
        <w:rPr>
          <w:sz w:val="28"/>
          <w:szCs w:val="28"/>
        </w:rPr>
        <w:t xml:space="preserve">настоящего Регламента.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2) Для определения права заявителя на получение муниципальной услуги специалист отдела по работе с населением администрации городского поселения Березово  в течение 10 рабочих дней проверяет сведения:</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о наличии или отсутствии права в предоставлении муниципальной услуги.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3) Мотивированный отказ в предоставлении муниципальной услуги в письменном виде направляется заявителю в срок, не превышающий 30 дней со дня регистрации заявления.</w:t>
      </w:r>
    </w:p>
    <w:p w:rsidR="009354C5" w:rsidRPr="009F4014" w:rsidRDefault="009354C5" w:rsidP="009354C5">
      <w:pPr>
        <w:pStyle w:val="wikip"/>
        <w:spacing w:before="0" w:beforeAutospacing="0" w:after="0" w:afterAutospacing="0"/>
        <w:ind w:firstLine="720"/>
        <w:rPr>
          <w:sz w:val="28"/>
          <w:szCs w:val="28"/>
        </w:rPr>
      </w:pPr>
      <w:r w:rsidRPr="009F4014">
        <w:rPr>
          <w:sz w:val="28"/>
          <w:szCs w:val="28"/>
        </w:rPr>
        <w:t>3.2.3. Основанием для начала выполнения административной процедуры является предоставление документов предусмотренных пунктом 2.2. настоящего Регламента и наличия права в предоставлении муниципальной услуге. Специалист отдела по работе с населением администрации городского поселения Березово в течени</w:t>
      </w:r>
      <w:proofErr w:type="gramStart"/>
      <w:r w:rsidRPr="009F4014">
        <w:rPr>
          <w:sz w:val="28"/>
          <w:szCs w:val="28"/>
        </w:rPr>
        <w:t>и</w:t>
      </w:r>
      <w:proofErr w:type="gramEnd"/>
      <w:r w:rsidRPr="009F4014">
        <w:rPr>
          <w:sz w:val="28"/>
          <w:szCs w:val="28"/>
        </w:rPr>
        <w:t xml:space="preserve"> десяти рабочих дней подготавливает проект соглашения внесения изменений в договор социального найма жилого помещения на подпись должностным лицам. После его подписания специалист отдела по работе с населением администрации городского поселения Березово в течение трех рабочих дней регистрирует в журнале регистрации и выдачи договоров социального найма с присвоением им порядкового номера и даты регистрации в журнале регистрации договоров. </w:t>
      </w:r>
    </w:p>
    <w:p w:rsidR="009354C5" w:rsidRPr="009F4014" w:rsidRDefault="009354C5" w:rsidP="009354C5">
      <w:pPr>
        <w:pStyle w:val="wikip"/>
        <w:spacing w:before="0" w:beforeAutospacing="0" w:after="0" w:afterAutospacing="0"/>
        <w:ind w:firstLine="720"/>
        <w:rPr>
          <w:sz w:val="28"/>
          <w:szCs w:val="28"/>
        </w:rPr>
      </w:pPr>
      <w:r w:rsidRPr="009F4014">
        <w:rPr>
          <w:sz w:val="28"/>
          <w:szCs w:val="28"/>
        </w:rPr>
        <w:t>3.2.4. Зарегистрированное соглашение подписывается основным нанимателем. После подписания, основной наниматель расписывается в журнале регистрации и выдачи договоров и получает 1 экземпляр соглашения на руки.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lastRenderedPageBreak/>
        <w:t xml:space="preserve">3.3. Особенности выполнения административных процедур в электронной форме.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3.3.1. </w:t>
      </w:r>
      <w:proofErr w:type="gramStart"/>
      <w:r w:rsidRPr="009F4014">
        <w:rPr>
          <w:sz w:val="28"/>
          <w:szCs w:val="28"/>
        </w:rPr>
        <w:t xml:space="preserve">Алгоритм предоставления муниципальной услуги в электронной </w:t>
      </w:r>
      <w:r w:rsidRPr="009F4014">
        <w:rPr>
          <w:sz w:val="28"/>
          <w:szCs w:val="28"/>
        </w:rPr>
        <w:br/>
        <w:t xml:space="preserve">форме, в том числе информация о порядке подачи заявителем запроса и иных документов, необходимых для предоставления муниципальной услуги, и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установлено законом. </w:t>
      </w:r>
      <w:proofErr w:type="gramEnd"/>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Ответ о результате рассмотрения заявления направляется гражданину на адрес, указанный в заявлении, почтовым отправлением или в электронной форме (письмо, заверенное электронной цифровой подписью).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3.3.2. В установленные пунктом </w:t>
      </w:r>
      <w:r w:rsidRPr="009F4014">
        <w:rPr>
          <w:iCs/>
          <w:sz w:val="28"/>
          <w:szCs w:val="28"/>
        </w:rPr>
        <w:t>2.6.</w:t>
      </w:r>
      <w:r w:rsidRPr="009F4014">
        <w:rPr>
          <w:i/>
          <w:iCs/>
          <w:sz w:val="28"/>
          <w:szCs w:val="28"/>
        </w:rPr>
        <w:t xml:space="preserve"> </w:t>
      </w:r>
      <w:r w:rsidRPr="009F4014">
        <w:rPr>
          <w:sz w:val="28"/>
          <w:szCs w:val="28"/>
        </w:rPr>
        <w:t xml:space="preserve">настоящего Регламента сроки </w:t>
      </w:r>
      <w:r w:rsidRPr="009F4014">
        <w:rPr>
          <w:sz w:val="28"/>
          <w:szCs w:val="28"/>
        </w:rPr>
        <w:br/>
        <w:t xml:space="preserve">производится регистрация поступившего в электронной форме заявления. Не позднее трех дней с момента регистрации заявителю направляется уведомление, содержащее информацию о дате регистрации и регистрационном номере заявления.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3.3.3. В ходе оказания муниципальной услуги администрация городского поселения Березово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её исполнения. </w:t>
      </w:r>
    </w:p>
    <w:p w:rsidR="009354C5" w:rsidRPr="009F4014" w:rsidRDefault="009354C5" w:rsidP="009354C5">
      <w:pPr>
        <w:pStyle w:val="wikip"/>
        <w:spacing w:before="0" w:beforeAutospacing="0" w:after="0" w:afterAutospacing="0"/>
        <w:ind w:firstLine="720"/>
        <w:rPr>
          <w:sz w:val="28"/>
          <w:szCs w:val="28"/>
        </w:rPr>
      </w:pPr>
    </w:p>
    <w:p w:rsidR="009354C5" w:rsidRPr="009F4014" w:rsidRDefault="009354C5" w:rsidP="009354C5">
      <w:pPr>
        <w:autoSpaceDE w:val="0"/>
        <w:autoSpaceDN w:val="0"/>
        <w:adjustRightInd w:val="0"/>
        <w:ind w:firstLine="720"/>
        <w:jc w:val="center"/>
        <w:outlineLvl w:val="2"/>
        <w:rPr>
          <w:b/>
          <w:bCs/>
          <w:sz w:val="28"/>
          <w:szCs w:val="28"/>
        </w:rPr>
      </w:pPr>
      <w:r w:rsidRPr="009F4014">
        <w:rPr>
          <w:b/>
          <w:bCs/>
          <w:sz w:val="28"/>
          <w:szCs w:val="28"/>
        </w:rPr>
        <w:t xml:space="preserve">4. Формы </w:t>
      </w:r>
      <w:proofErr w:type="gramStart"/>
      <w:r w:rsidRPr="009F4014">
        <w:rPr>
          <w:b/>
          <w:bCs/>
          <w:sz w:val="28"/>
          <w:szCs w:val="28"/>
        </w:rPr>
        <w:t>контроля за</w:t>
      </w:r>
      <w:proofErr w:type="gramEnd"/>
      <w:r w:rsidRPr="009F4014">
        <w:rPr>
          <w:b/>
          <w:bCs/>
          <w:sz w:val="28"/>
          <w:szCs w:val="28"/>
        </w:rPr>
        <w:t xml:space="preserve"> исполнением административного регламента</w:t>
      </w:r>
    </w:p>
    <w:p w:rsidR="009354C5" w:rsidRPr="009F4014" w:rsidRDefault="009354C5" w:rsidP="009354C5">
      <w:pPr>
        <w:autoSpaceDE w:val="0"/>
        <w:autoSpaceDN w:val="0"/>
        <w:adjustRightInd w:val="0"/>
        <w:ind w:firstLine="720"/>
        <w:jc w:val="center"/>
        <w:outlineLvl w:val="2"/>
        <w:rPr>
          <w:b/>
          <w:bCs/>
          <w:sz w:val="28"/>
          <w:szCs w:val="28"/>
        </w:rPr>
      </w:pP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4.1. Текущий контроль исполнения должностными лицами настоящего административного регламента и иных нормативных правовых актов, а также принятия решений ответственными лицами, осуществляется главой администрации городского поселения Березово,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секретарем администрации городского поселения Березово, на которого возложены обязанности по приему и учету входящей корреспонденции.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4.2. Порядок и периодичность осуществления плановых проверок полноты и качества исполнения настоящего Регламента устанавливает глава городского поселения Березово. При этом плановые проверки должны производиться не реже 1 раза в год.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Внеплановые проверки полноты и качества исполнения настоящего Регламента</w:t>
      </w:r>
    </w:p>
    <w:p w:rsidR="009354C5" w:rsidRPr="009F4014" w:rsidRDefault="009354C5" w:rsidP="009354C5">
      <w:pPr>
        <w:autoSpaceDE w:val="0"/>
        <w:autoSpaceDN w:val="0"/>
        <w:adjustRightInd w:val="0"/>
        <w:jc w:val="both"/>
        <w:outlineLvl w:val="2"/>
        <w:rPr>
          <w:sz w:val="28"/>
          <w:szCs w:val="28"/>
        </w:rPr>
      </w:pPr>
      <w:r w:rsidRPr="009F4014">
        <w:rPr>
          <w:sz w:val="28"/>
          <w:szCs w:val="28"/>
        </w:rPr>
        <w:t xml:space="preserve">проводятся по факту поступивших от получателей муниципальной услуги жалоб и заявлений, а так же по обращениям соответствующих контрольно-надзорных органов.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lastRenderedPageBreak/>
        <w:t xml:space="preserve">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4.4. Текущий контроль осуществляется путем проведения главой администрации городского поселения Березово проверок соблюдения и исполнения специалистом отдела по работе с населением администрации городского поселения Березово положений настоящего административного регламента. В случае выявления нарушений, должностные лица несут ответственность в соответствии с действующим законодательством. </w:t>
      </w:r>
    </w:p>
    <w:p w:rsidR="009354C5" w:rsidRPr="009F4014" w:rsidRDefault="009354C5" w:rsidP="009354C5">
      <w:pPr>
        <w:autoSpaceDE w:val="0"/>
        <w:autoSpaceDN w:val="0"/>
        <w:adjustRightInd w:val="0"/>
        <w:ind w:firstLine="720"/>
        <w:jc w:val="both"/>
        <w:outlineLvl w:val="2"/>
        <w:rPr>
          <w:i/>
          <w:iCs/>
          <w:sz w:val="28"/>
          <w:szCs w:val="28"/>
        </w:rPr>
      </w:pPr>
    </w:p>
    <w:p w:rsidR="009354C5" w:rsidRPr="009F4014" w:rsidRDefault="009354C5" w:rsidP="009354C5">
      <w:pPr>
        <w:autoSpaceDE w:val="0"/>
        <w:autoSpaceDN w:val="0"/>
        <w:adjustRightInd w:val="0"/>
        <w:ind w:firstLine="720"/>
        <w:jc w:val="center"/>
        <w:outlineLvl w:val="2"/>
        <w:rPr>
          <w:b/>
          <w:bCs/>
          <w:sz w:val="28"/>
          <w:szCs w:val="28"/>
        </w:rPr>
      </w:pPr>
      <w:r w:rsidRPr="009F4014">
        <w:rPr>
          <w:b/>
          <w:iCs/>
          <w:sz w:val="28"/>
          <w:szCs w:val="28"/>
        </w:rPr>
        <w:t>5.</w:t>
      </w:r>
      <w:r w:rsidRPr="009F4014">
        <w:rPr>
          <w:i/>
          <w:iCs/>
          <w:sz w:val="28"/>
          <w:szCs w:val="28"/>
        </w:rPr>
        <w:t xml:space="preserve"> </w:t>
      </w:r>
      <w:r w:rsidRPr="009F4014">
        <w:rPr>
          <w:iCs/>
          <w:sz w:val="28"/>
          <w:szCs w:val="28"/>
        </w:rPr>
        <w:t>Д</w:t>
      </w:r>
      <w:r w:rsidRPr="009F4014">
        <w:rPr>
          <w:b/>
          <w:bCs/>
          <w:sz w:val="28"/>
          <w:szCs w:val="28"/>
        </w:rPr>
        <w:t xml:space="preserve">осудебный (внесудебный) порядок обжалования решений и действий (бездействия) органа, предоставляющего муниципальную </w:t>
      </w:r>
      <w:r w:rsidRPr="009F4014">
        <w:rPr>
          <w:b/>
          <w:sz w:val="28"/>
          <w:szCs w:val="28"/>
        </w:rPr>
        <w:t xml:space="preserve">услугу, </w:t>
      </w:r>
      <w:r w:rsidRPr="009F4014">
        <w:rPr>
          <w:b/>
          <w:bCs/>
          <w:sz w:val="28"/>
          <w:szCs w:val="28"/>
        </w:rPr>
        <w:t>а также должностных лиц или муниципальных служащих</w:t>
      </w:r>
    </w:p>
    <w:p w:rsidR="009354C5" w:rsidRPr="009F4014" w:rsidRDefault="009354C5" w:rsidP="009354C5">
      <w:pPr>
        <w:autoSpaceDE w:val="0"/>
        <w:autoSpaceDN w:val="0"/>
        <w:adjustRightInd w:val="0"/>
        <w:ind w:firstLine="720"/>
        <w:jc w:val="center"/>
        <w:outlineLvl w:val="2"/>
        <w:rPr>
          <w:b/>
          <w:bCs/>
          <w:sz w:val="28"/>
          <w:szCs w:val="28"/>
        </w:rPr>
      </w:pPr>
    </w:p>
    <w:p w:rsidR="009354C5" w:rsidRPr="009F4014" w:rsidRDefault="009354C5" w:rsidP="009354C5">
      <w:pPr>
        <w:autoSpaceDE w:val="0"/>
        <w:autoSpaceDN w:val="0"/>
        <w:adjustRightInd w:val="0"/>
        <w:ind w:firstLine="720"/>
        <w:jc w:val="both"/>
        <w:outlineLvl w:val="2"/>
        <w:rPr>
          <w:sz w:val="28"/>
          <w:szCs w:val="28"/>
        </w:rPr>
      </w:pPr>
      <w:r w:rsidRPr="009F4014">
        <w:rPr>
          <w:iCs/>
          <w:sz w:val="28"/>
          <w:szCs w:val="28"/>
        </w:rPr>
        <w:t>5.1. Д</w:t>
      </w:r>
      <w:r w:rsidRPr="009F4014">
        <w:rPr>
          <w:sz w:val="28"/>
          <w:szCs w:val="28"/>
        </w:rPr>
        <w:t xml:space="preserve">ействия (бездействие) должностных лиц, а также принятые ими решения в ходе предоставления муниципальной услуги могут быть обжалованы: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специалисту отдела по работе с населением администрации городского поселения Березово, ответственного за предоставление муниципальной услуги;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заместителю главы городского поселения Березово;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главе городского поселения Березово;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в суд общей юрисдикции в порядке и сроки, установленные законодательством Российской Федерации. </w:t>
      </w:r>
    </w:p>
    <w:p w:rsidR="009354C5" w:rsidRPr="009F4014" w:rsidRDefault="009354C5" w:rsidP="009354C5">
      <w:pPr>
        <w:autoSpaceDE w:val="0"/>
        <w:autoSpaceDN w:val="0"/>
        <w:adjustRightInd w:val="0"/>
        <w:ind w:firstLine="720"/>
        <w:jc w:val="both"/>
        <w:outlineLvl w:val="2"/>
        <w:rPr>
          <w:sz w:val="28"/>
          <w:szCs w:val="28"/>
        </w:rPr>
      </w:pPr>
      <w:r w:rsidRPr="009F4014">
        <w:rPr>
          <w:iCs/>
          <w:sz w:val="28"/>
          <w:szCs w:val="28"/>
        </w:rPr>
        <w:t xml:space="preserve">5.2. </w:t>
      </w:r>
      <w:r w:rsidRPr="009F4014">
        <w:rPr>
          <w:sz w:val="28"/>
          <w:szCs w:val="28"/>
        </w:rPr>
        <w:t xml:space="preserve">Основанием для начала досудебного (внесудебного) обжалования является обращение (жалоба), поступившее лично от заявителя (уполномоченного лица) или направленное в виде почтового (электронного) отправления. </w:t>
      </w:r>
    </w:p>
    <w:p w:rsidR="009354C5" w:rsidRPr="009F4014" w:rsidRDefault="009354C5" w:rsidP="009354C5">
      <w:pPr>
        <w:autoSpaceDE w:val="0"/>
        <w:autoSpaceDN w:val="0"/>
        <w:adjustRightInd w:val="0"/>
        <w:ind w:firstLine="720"/>
        <w:jc w:val="both"/>
        <w:outlineLvl w:val="2"/>
        <w:rPr>
          <w:iCs/>
          <w:sz w:val="28"/>
          <w:szCs w:val="28"/>
        </w:rPr>
      </w:pPr>
      <w:r w:rsidRPr="009F4014">
        <w:rPr>
          <w:iCs/>
          <w:sz w:val="28"/>
          <w:szCs w:val="28"/>
        </w:rPr>
        <w:t>5.3. Обращение (жалоба) должна содержать следующие данные:</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354C5" w:rsidRPr="009F4014" w:rsidRDefault="009354C5" w:rsidP="009354C5">
      <w:pPr>
        <w:autoSpaceDE w:val="0"/>
        <w:autoSpaceDN w:val="0"/>
        <w:adjustRightInd w:val="0"/>
        <w:ind w:firstLine="720"/>
        <w:jc w:val="both"/>
        <w:outlineLvl w:val="1"/>
        <w:rPr>
          <w:sz w:val="28"/>
          <w:szCs w:val="28"/>
        </w:rPr>
      </w:pPr>
      <w:proofErr w:type="gramStart"/>
      <w:r w:rsidRPr="009F401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9F4014">
        <w:rPr>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5.4. Перечень оснований для обращения заявителей.</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1) нарушение срока регистрации запроса заявителя о предоставлении муниципальной услуги;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2) нарушение срока предоставления муниципальной услуги;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54C5" w:rsidRPr="009F4014" w:rsidRDefault="009354C5" w:rsidP="009354C5">
      <w:pPr>
        <w:autoSpaceDE w:val="0"/>
        <w:autoSpaceDN w:val="0"/>
        <w:adjustRightInd w:val="0"/>
        <w:ind w:firstLine="720"/>
        <w:jc w:val="both"/>
        <w:outlineLvl w:val="1"/>
        <w:rPr>
          <w:sz w:val="28"/>
          <w:szCs w:val="28"/>
        </w:rPr>
      </w:pPr>
      <w:r w:rsidRPr="009F40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54C5" w:rsidRPr="009F4014" w:rsidRDefault="009354C5" w:rsidP="009354C5">
      <w:pPr>
        <w:autoSpaceDE w:val="0"/>
        <w:autoSpaceDN w:val="0"/>
        <w:adjustRightInd w:val="0"/>
        <w:ind w:firstLine="720"/>
        <w:jc w:val="both"/>
        <w:outlineLvl w:val="1"/>
        <w:rPr>
          <w:sz w:val="28"/>
          <w:szCs w:val="28"/>
        </w:rPr>
      </w:pPr>
      <w:proofErr w:type="gramStart"/>
      <w:r w:rsidRPr="009F401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54C5" w:rsidRPr="009F4014" w:rsidRDefault="009354C5" w:rsidP="009354C5">
      <w:pPr>
        <w:autoSpaceDE w:val="0"/>
        <w:autoSpaceDN w:val="0"/>
        <w:adjustRightInd w:val="0"/>
        <w:ind w:firstLine="720"/>
        <w:jc w:val="both"/>
        <w:outlineLvl w:val="1"/>
        <w:rPr>
          <w:sz w:val="28"/>
          <w:szCs w:val="28"/>
        </w:rPr>
      </w:pPr>
      <w:proofErr w:type="gramStart"/>
      <w:r w:rsidRPr="009F4014">
        <w:rPr>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54C5" w:rsidRPr="009F4014" w:rsidRDefault="009354C5" w:rsidP="009354C5">
      <w:pPr>
        <w:autoSpaceDE w:val="0"/>
        <w:autoSpaceDN w:val="0"/>
        <w:adjustRightInd w:val="0"/>
        <w:ind w:firstLine="720"/>
        <w:jc w:val="both"/>
        <w:outlineLvl w:val="2"/>
        <w:rPr>
          <w:sz w:val="28"/>
          <w:szCs w:val="28"/>
        </w:rPr>
      </w:pPr>
      <w:r w:rsidRPr="009F4014">
        <w:rPr>
          <w:iCs/>
          <w:sz w:val="28"/>
          <w:szCs w:val="28"/>
        </w:rPr>
        <w:t>5.5.</w:t>
      </w:r>
      <w:r w:rsidRPr="009F4014">
        <w:rPr>
          <w:i/>
          <w:iCs/>
          <w:sz w:val="28"/>
          <w:szCs w:val="28"/>
        </w:rPr>
        <w:t xml:space="preserve"> </w:t>
      </w:r>
      <w:r w:rsidRPr="009F4014">
        <w:rPr>
          <w:sz w:val="28"/>
          <w:szCs w:val="28"/>
        </w:rPr>
        <w:t>Исчерпывающий перечень оснований для отказа в рассмотрении обращения (жалобы):</w:t>
      </w:r>
    </w:p>
    <w:p w:rsidR="009354C5" w:rsidRPr="009F4014" w:rsidRDefault="009354C5" w:rsidP="009354C5">
      <w:pPr>
        <w:autoSpaceDE w:val="0"/>
        <w:autoSpaceDN w:val="0"/>
        <w:adjustRightInd w:val="0"/>
        <w:ind w:firstLine="720"/>
        <w:jc w:val="both"/>
        <w:outlineLvl w:val="2"/>
        <w:rPr>
          <w:sz w:val="28"/>
          <w:szCs w:val="28"/>
        </w:rPr>
      </w:pPr>
      <w:proofErr w:type="gramStart"/>
      <w:r w:rsidRPr="009F4014">
        <w:rPr>
          <w:sz w:val="28"/>
          <w:szCs w:val="28"/>
        </w:rPr>
        <w:t xml:space="preserve">- в обращении не указаны фамилия, либо наименование юридического лица, направившего обращение и (или) почтовый адрес, по которому должен быть направлен ответ; </w:t>
      </w:r>
      <w:proofErr w:type="gramEnd"/>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в письменном обращении содержатся нецензурные, либо оскорбительные обращения, угрозы жизни, здоровью и имуществу должностного лица, а также членов его семьи;</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текст обращения не поддается прочтению.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В случае если в письменном обращении заявителя содержится вопрос, на который ему многократно давались письменные ответы по существу, то на основании действующего законодательства принимается решение о прекращении переписки с заявителем по данному вопросу. О данном решении уведомляется заявитель, направивший обращение. </w:t>
      </w:r>
    </w:p>
    <w:p w:rsidR="009354C5" w:rsidRPr="009F4014" w:rsidRDefault="009354C5" w:rsidP="009354C5">
      <w:pPr>
        <w:autoSpaceDE w:val="0"/>
        <w:autoSpaceDN w:val="0"/>
        <w:adjustRightInd w:val="0"/>
        <w:ind w:firstLine="720"/>
        <w:jc w:val="both"/>
        <w:outlineLvl w:val="2"/>
        <w:rPr>
          <w:sz w:val="28"/>
          <w:szCs w:val="28"/>
        </w:rPr>
      </w:pPr>
      <w:r w:rsidRPr="009F4014">
        <w:rPr>
          <w:iCs/>
          <w:sz w:val="28"/>
          <w:szCs w:val="28"/>
        </w:rPr>
        <w:t>5.6.</w:t>
      </w:r>
      <w:r w:rsidRPr="009F4014">
        <w:rPr>
          <w:i/>
          <w:iCs/>
          <w:sz w:val="28"/>
          <w:szCs w:val="28"/>
        </w:rPr>
        <w:t xml:space="preserve"> </w:t>
      </w:r>
      <w:r w:rsidRPr="009F4014">
        <w:rPr>
          <w:sz w:val="28"/>
          <w:szCs w:val="28"/>
        </w:rPr>
        <w:t>Основанием для начала процедуры досудебного (внесудебного) обжалования является письменное обращение в администрацию городского поселения Березово.</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5.7. Права Заявителя на получение информации и документов, необходимых для обоснования и рассмотрения обращения (жалобы):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lastRenderedPageBreak/>
        <w:t xml:space="preserve">- представлять дополнительные документы и материалы, либо обращения с просьбой об их истребовании; </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9354C5" w:rsidRPr="009F4014" w:rsidRDefault="009354C5" w:rsidP="009354C5">
      <w:pPr>
        <w:autoSpaceDE w:val="0"/>
        <w:autoSpaceDN w:val="0"/>
        <w:adjustRightInd w:val="0"/>
        <w:ind w:firstLine="720"/>
        <w:jc w:val="both"/>
        <w:outlineLvl w:val="2"/>
        <w:rPr>
          <w:sz w:val="28"/>
          <w:szCs w:val="28"/>
        </w:rPr>
      </w:pPr>
      <w:r w:rsidRPr="009F4014">
        <w:rPr>
          <w:sz w:val="28"/>
          <w:szCs w:val="28"/>
        </w:rPr>
        <w:t xml:space="preserve">- получать документы, необходимые для обоснования и рассмотрения обращения. </w:t>
      </w:r>
    </w:p>
    <w:p w:rsidR="009354C5" w:rsidRDefault="009354C5" w:rsidP="009354C5">
      <w:pPr>
        <w:autoSpaceDE w:val="0"/>
        <w:autoSpaceDN w:val="0"/>
        <w:adjustRightInd w:val="0"/>
        <w:ind w:firstLine="720"/>
        <w:jc w:val="both"/>
        <w:outlineLvl w:val="2"/>
        <w:rPr>
          <w:sz w:val="28"/>
          <w:szCs w:val="28"/>
        </w:rPr>
      </w:pPr>
      <w:r w:rsidRPr="009F4014">
        <w:rPr>
          <w:sz w:val="28"/>
          <w:szCs w:val="28"/>
        </w:rPr>
        <w:t xml:space="preserve">5.8. </w:t>
      </w:r>
      <w:proofErr w:type="gramStart"/>
      <w:r w:rsidRPr="009F4014">
        <w:rPr>
          <w:sz w:val="28"/>
          <w:szCs w:val="28"/>
        </w:rPr>
        <w:t xml:space="preserve">При подаче обращения Заявителем в письменной форме срок рассмотрения его не должен превышать </w:t>
      </w:r>
      <w:r>
        <w:rPr>
          <w:sz w:val="28"/>
          <w:szCs w:val="28"/>
        </w:rPr>
        <w:t>15 дней с даты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roofErr w:type="gramEnd"/>
    </w:p>
    <w:p w:rsidR="009354C5" w:rsidRDefault="009354C5" w:rsidP="009354C5">
      <w:pPr>
        <w:autoSpaceDE w:val="0"/>
        <w:autoSpaceDN w:val="0"/>
        <w:adjustRightInd w:val="0"/>
        <w:ind w:firstLine="720"/>
        <w:jc w:val="both"/>
        <w:outlineLvl w:val="2"/>
        <w:rPr>
          <w:sz w:val="28"/>
          <w:szCs w:val="28"/>
        </w:rPr>
      </w:pPr>
    </w:p>
    <w:p w:rsidR="009354C5" w:rsidRDefault="009354C5" w:rsidP="009354C5">
      <w:pPr>
        <w:autoSpaceDE w:val="0"/>
        <w:autoSpaceDN w:val="0"/>
        <w:adjustRightInd w:val="0"/>
        <w:ind w:firstLine="720"/>
        <w:jc w:val="both"/>
        <w:outlineLvl w:val="2"/>
        <w:rPr>
          <w:sz w:val="28"/>
          <w:szCs w:val="28"/>
        </w:rPr>
      </w:pPr>
    </w:p>
    <w:p w:rsidR="009354C5" w:rsidRPr="009F4014" w:rsidRDefault="009354C5" w:rsidP="009354C5">
      <w:pPr>
        <w:autoSpaceDE w:val="0"/>
        <w:autoSpaceDN w:val="0"/>
        <w:adjustRightInd w:val="0"/>
        <w:jc w:val="both"/>
        <w:outlineLvl w:val="2"/>
        <w:rPr>
          <w:sz w:val="28"/>
          <w:szCs w:val="28"/>
        </w:rPr>
      </w:pPr>
    </w:p>
    <w:p w:rsidR="009354C5" w:rsidRPr="009F4014" w:rsidRDefault="009354C5" w:rsidP="009354C5">
      <w:pPr>
        <w:autoSpaceDE w:val="0"/>
        <w:autoSpaceDN w:val="0"/>
        <w:adjustRightInd w:val="0"/>
        <w:jc w:val="both"/>
        <w:outlineLvl w:val="2"/>
        <w:rPr>
          <w:sz w:val="28"/>
          <w:szCs w:val="28"/>
        </w:rPr>
      </w:pPr>
    </w:p>
    <w:p w:rsidR="009354C5" w:rsidRPr="009F4014" w:rsidRDefault="009354C5" w:rsidP="009354C5">
      <w:pPr>
        <w:autoSpaceDE w:val="0"/>
        <w:autoSpaceDN w:val="0"/>
        <w:adjustRightInd w:val="0"/>
        <w:outlineLvl w:val="2"/>
        <w:rPr>
          <w:sz w:val="28"/>
          <w:szCs w:val="28"/>
        </w:rPr>
      </w:pPr>
    </w:p>
    <w:p w:rsidR="009354C5" w:rsidRPr="009F4014" w:rsidRDefault="009354C5" w:rsidP="009354C5">
      <w:pPr>
        <w:autoSpaceDE w:val="0"/>
        <w:autoSpaceDN w:val="0"/>
        <w:adjustRightInd w:val="0"/>
        <w:outlineLvl w:val="2"/>
        <w:rPr>
          <w:sz w:val="28"/>
          <w:szCs w:val="28"/>
        </w:rPr>
      </w:pPr>
      <w:r>
        <w:rPr>
          <w:sz w:val="28"/>
          <w:szCs w:val="28"/>
        </w:rPr>
        <w:t xml:space="preserve">Глава городского поселения Березово                                       Ю.Ф. </w:t>
      </w:r>
      <w:proofErr w:type="spellStart"/>
      <w:r>
        <w:rPr>
          <w:sz w:val="28"/>
          <w:szCs w:val="28"/>
        </w:rPr>
        <w:t>Чуприянов</w:t>
      </w:r>
      <w:proofErr w:type="spellEnd"/>
      <w:r>
        <w:rPr>
          <w:sz w:val="28"/>
          <w:szCs w:val="28"/>
        </w:rPr>
        <w:t xml:space="preserve"> </w:t>
      </w:r>
    </w:p>
    <w:p w:rsidR="009354C5" w:rsidRPr="009F4014" w:rsidRDefault="009354C5" w:rsidP="009354C5">
      <w:pPr>
        <w:spacing w:after="200" w:line="276" w:lineRule="auto"/>
        <w:rPr>
          <w:sz w:val="28"/>
          <w:szCs w:val="28"/>
        </w:rPr>
      </w:pPr>
      <w:r w:rsidRPr="009F4014">
        <w:rPr>
          <w:sz w:val="28"/>
          <w:szCs w:val="28"/>
        </w:rPr>
        <w:br w:type="page"/>
      </w:r>
    </w:p>
    <w:p w:rsidR="009354C5" w:rsidRPr="00F52A02" w:rsidRDefault="009354C5" w:rsidP="009354C5">
      <w:pPr>
        <w:autoSpaceDE w:val="0"/>
        <w:autoSpaceDN w:val="0"/>
        <w:adjustRightInd w:val="0"/>
        <w:jc w:val="both"/>
        <w:outlineLvl w:val="2"/>
      </w:pPr>
    </w:p>
    <w:tbl>
      <w:tblPr>
        <w:tblW w:w="0" w:type="auto"/>
        <w:tblLook w:val="0000"/>
      </w:tblPr>
      <w:tblGrid>
        <w:gridCol w:w="4507"/>
        <w:gridCol w:w="5063"/>
      </w:tblGrid>
      <w:tr w:rsidR="009354C5" w:rsidRPr="00F52A02" w:rsidTr="002814B5">
        <w:tc>
          <w:tcPr>
            <w:tcW w:w="4839" w:type="dxa"/>
          </w:tcPr>
          <w:p w:rsidR="009354C5" w:rsidRPr="00F52A02" w:rsidRDefault="009354C5" w:rsidP="002814B5">
            <w:pPr>
              <w:jc w:val="right"/>
              <w:rPr>
                <w:i/>
                <w:iCs/>
              </w:rPr>
            </w:pPr>
          </w:p>
        </w:tc>
        <w:tc>
          <w:tcPr>
            <w:tcW w:w="5298" w:type="dxa"/>
          </w:tcPr>
          <w:p w:rsidR="009354C5" w:rsidRPr="00F52A02" w:rsidRDefault="009354C5" w:rsidP="002814B5">
            <w:pPr>
              <w:jc w:val="both"/>
              <w:rPr>
                <w:i/>
                <w:iCs/>
                <w:sz w:val="20"/>
              </w:rPr>
            </w:pPr>
            <w:r w:rsidRPr="00F52A02">
              <w:rPr>
                <w:i/>
                <w:iCs/>
                <w:sz w:val="20"/>
              </w:rPr>
              <w:t xml:space="preserve">Приложение № 1 к административному регламенту </w:t>
            </w:r>
            <w:r w:rsidRPr="00F52A02">
              <w:rPr>
                <w:i/>
                <w:sz w:val="20"/>
              </w:rPr>
              <w:t>по предоставлению муниципальной услуги «Оформление изменений в договор социального найма жилищного фонда»</w:t>
            </w:r>
          </w:p>
        </w:tc>
      </w:tr>
      <w:tr w:rsidR="009354C5" w:rsidRPr="00F52A02" w:rsidTr="002814B5">
        <w:trPr>
          <w:trHeight w:val="80"/>
        </w:trPr>
        <w:tc>
          <w:tcPr>
            <w:tcW w:w="4839" w:type="dxa"/>
          </w:tcPr>
          <w:p w:rsidR="009354C5" w:rsidRPr="00F52A02" w:rsidRDefault="009354C5" w:rsidP="002814B5">
            <w:pPr>
              <w:jc w:val="right"/>
              <w:rPr>
                <w:iCs/>
              </w:rPr>
            </w:pPr>
          </w:p>
        </w:tc>
        <w:tc>
          <w:tcPr>
            <w:tcW w:w="5298" w:type="dxa"/>
          </w:tcPr>
          <w:p w:rsidR="009354C5" w:rsidRPr="00F52A02" w:rsidRDefault="009354C5" w:rsidP="002814B5">
            <w:pPr>
              <w:jc w:val="both"/>
              <w:rPr>
                <w:i/>
                <w:iCs/>
                <w:sz w:val="20"/>
              </w:rPr>
            </w:pPr>
          </w:p>
        </w:tc>
      </w:tr>
    </w:tbl>
    <w:p w:rsidR="009354C5" w:rsidRPr="00F52A02" w:rsidRDefault="009354C5" w:rsidP="009354C5">
      <w:pPr>
        <w:ind w:right="-222"/>
        <w:jc w:val="both"/>
        <w:rPr>
          <w:b/>
          <w:i/>
          <w:sz w:val="28"/>
          <w:szCs w:val="28"/>
        </w:rPr>
      </w:pPr>
      <w:r w:rsidRPr="00F52A02">
        <w:rPr>
          <w:b/>
          <w:i/>
          <w:sz w:val="28"/>
          <w:szCs w:val="28"/>
        </w:rPr>
        <w:tab/>
      </w:r>
      <w:r w:rsidRPr="00F52A02">
        <w:rPr>
          <w:b/>
          <w:i/>
          <w:sz w:val="28"/>
          <w:szCs w:val="28"/>
        </w:rPr>
        <w:tab/>
      </w:r>
      <w:r w:rsidRPr="00F52A02">
        <w:rPr>
          <w:b/>
          <w:i/>
          <w:sz w:val="28"/>
          <w:szCs w:val="28"/>
        </w:rPr>
        <w:tab/>
      </w:r>
      <w:r w:rsidRPr="00F52A02">
        <w:rPr>
          <w:b/>
          <w:i/>
          <w:sz w:val="28"/>
          <w:szCs w:val="28"/>
        </w:rPr>
        <w:tab/>
      </w:r>
      <w:r w:rsidRPr="00F52A02">
        <w:rPr>
          <w:b/>
          <w:i/>
          <w:sz w:val="28"/>
          <w:szCs w:val="28"/>
        </w:rPr>
        <w:tab/>
      </w:r>
      <w:r w:rsidRPr="00F52A02">
        <w:rPr>
          <w:b/>
          <w:i/>
          <w:sz w:val="28"/>
          <w:szCs w:val="28"/>
        </w:rPr>
        <w:tab/>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9354C5" w:rsidRPr="00F52A02" w:rsidTr="002814B5">
        <w:tc>
          <w:tcPr>
            <w:tcW w:w="4642" w:type="dxa"/>
          </w:tcPr>
          <w:p w:rsidR="009354C5" w:rsidRPr="00F52A02" w:rsidRDefault="009354C5" w:rsidP="002814B5">
            <w:pPr>
              <w:ind w:right="-222"/>
              <w:jc w:val="both"/>
            </w:pPr>
            <w:r w:rsidRPr="00F52A02">
              <w:t>Главе городского поселения Березово</w:t>
            </w:r>
          </w:p>
          <w:p w:rsidR="009354C5" w:rsidRPr="00F52A02" w:rsidRDefault="009354C5" w:rsidP="002814B5">
            <w:pPr>
              <w:ind w:right="-222"/>
              <w:jc w:val="both"/>
            </w:pPr>
            <w:r w:rsidRPr="00F52A02">
              <w:t>_______________________________</w:t>
            </w:r>
          </w:p>
          <w:p w:rsidR="009354C5" w:rsidRPr="00F52A02" w:rsidRDefault="009354C5" w:rsidP="002814B5">
            <w:pPr>
              <w:ind w:right="-222"/>
              <w:jc w:val="both"/>
            </w:pPr>
            <w:r w:rsidRPr="00F52A02">
              <w:t>От жителя (</w:t>
            </w:r>
            <w:proofErr w:type="spellStart"/>
            <w:r w:rsidRPr="00F52A02">
              <w:t>ницы</w:t>
            </w:r>
            <w:proofErr w:type="spellEnd"/>
            <w:r w:rsidRPr="00F52A02">
              <w:t>)</w:t>
            </w:r>
          </w:p>
          <w:p w:rsidR="009354C5" w:rsidRPr="00F52A02" w:rsidRDefault="009354C5" w:rsidP="002814B5">
            <w:pPr>
              <w:ind w:right="-222"/>
              <w:jc w:val="both"/>
            </w:pPr>
            <w:r w:rsidRPr="00F52A02">
              <w:t>_______________________________</w:t>
            </w:r>
          </w:p>
          <w:p w:rsidR="009354C5" w:rsidRPr="00F52A02" w:rsidRDefault="009354C5" w:rsidP="002814B5">
            <w:pPr>
              <w:ind w:right="-222"/>
              <w:jc w:val="both"/>
            </w:pPr>
            <w:r w:rsidRPr="00F52A02">
              <w:t>(фамилия, имя, отчество полностью)</w:t>
            </w:r>
          </w:p>
          <w:p w:rsidR="009354C5" w:rsidRPr="00F52A02" w:rsidRDefault="009354C5" w:rsidP="002814B5">
            <w:pPr>
              <w:ind w:right="-222"/>
              <w:jc w:val="both"/>
            </w:pPr>
            <w:r w:rsidRPr="00F52A02">
              <w:t>________________________________</w:t>
            </w:r>
          </w:p>
          <w:p w:rsidR="009354C5" w:rsidRPr="00F52A02" w:rsidRDefault="009354C5" w:rsidP="002814B5">
            <w:pPr>
              <w:ind w:right="-222"/>
              <w:jc w:val="both"/>
            </w:pPr>
            <w:r w:rsidRPr="00F52A02">
              <w:t xml:space="preserve">п.  Березово, </w:t>
            </w:r>
            <w:proofErr w:type="gramStart"/>
            <w:r w:rsidRPr="00F52A02">
              <w:t>проживающего</w:t>
            </w:r>
            <w:proofErr w:type="gramEnd"/>
            <w:r w:rsidRPr="00F52A02">
              <w:t xml:space="preserve"> (ей)</w:t>
            </w:r>
          </w:p>
          <w:p w:rsidR="009354C5" w:rsidRPr="00F52A02" w:rsidRDefault="009354C5" w:rsidP="002814B5">
            <w:pPr>
              <w:ind w:right="-222"/>
              <w:jc w:val="both"/>
            </w:pPr>
            <w:r w:rsidRPr="00F52A02">
              <w:t>по ул. _______________________</w:t>
            </w:r>
          </w:p>
          <w:p w:rsidR="009354C5" w:rsidRPr="00F52A02" w:rsidRDefault="009354C5" w:rsidP="002814B5">
            <w:pPr>
              <w:ind w:right="-222"/>
              <w:jc w:val="both"/>
              <w:rPr>
                <w:sz w:val="28"/>
                <w:szCs w:val="28"/>
              </w:rPr>
            </w:pPr>
            <w:proofErr w:type="gramStart"/>
            <w:r w:rsidRPr="00F52A02">
              <w:t>контактный</w:t>
            </w:r>
            <w:proofErr w:type="gramEnd"/>
            <w:r w:rsidRPr="00F52A02">
              <w:t xml:space="preserve"> тел:___________________</w:t>
            </w:r>
          </w:p>
        </w:tc>
      </w:tr>
    </w:tbl>
    <w:p w:rsidR="009354C5" w:rsidRPr="00F52A02" w:rsidRDefault="009354C5" w:rsidP="009354C5">
      <w:pPr>
        <w:ind w:right="-222"/>
        <w:jc w:val="right"/>
        <w:rPr>
          <w:sz w:val="28"/>
          <w:szCs w:val="28"/>
        </w:rPr>
      </w:pPr>
    </w:p>
    <w:p w:rsidR="009354C5" w:rsidRPr="00F52A02" w:rsidRDefault="009354C5" w:rsidP="009354C5">
      <w:pPr>
        <w:jc w:val="right"/>
        <w:rPr>
          <w:sz w:val="36"/>
          <w:szCs w:val="36"/>
        </w:rPr>
      </w:pPr>
    </w:p>
    <w:p w:rsidR="009354C5" w:rsidRPr="00F52A02" w:rsidRDefault="009354C5" w:rsidP="009354C5">
      <w:pPr>
        <w:jc w:val="center"/>
        <w:rPr>
          <w:sz w:val="28"/>
          <w:szCs w:val="28"/>
        </w:rPr>
      </w:pPr>
      <w:r w:rsidRPr="00F52A02">
        <w:rPr>
          <w:sz w:val="28"/>
          <w:szCs w:val="28"/>
        </w:rPr>
        <w:t>ЗАЯВЛЕНИЕ</w:t>
      </w:r>
    </w:p>
    <w:p w:rsidR="009354C5" w:rsidRPr="00F52A02" w:rsidRDefault="009354C5" w:rsidP="009354C5">
      <w:pPr>
        <w:ind w:firstLine="708"/>
        <w:jc w:val="both"/>
      </w:pPr>
    </w:p>
    <w:p w:rsidR="009354C5" w:rsidRPr="00F52A02" w:rsidRDefault="009354C5" w:rsidP="009354C5">
      <w:pPr>
        <w:ind w:firstLine="708"/>
        <w:jc w:val="both"/>
      </w:pPr>
      <w:r w:rsidRPr="00F52A02">
        <w:t xml:space="preserve">Прошу Вас внести следующие изменения ____________________________ _______________________________________________________________________________________________________________________________________________________________________________________________________________________________________ </w:t>
      </w:r>
    </w:p>
    <w:p w:rsidR="009354C5" w:rsidRPr="00F52A02" w:rsidRDefault="009354C5" w:rsidP="009354C5">
      <w:pPr>
        <w:ind w:firstLine="708"/>
        <w:jc w:val="both"/>
      </w:pPr>
    </w:p>
    <w:p w:rsidR="009354C5" w:rsidRPr="00F52A02" w:rsidRDefault="009354C5" w:rsidP="009354C5">
      <w:pPr>
        <w:ind w:firstLine="708"/>
        <w:jc w:val="both"/>
        <w:rPr>
          <w:i/>
          <w:iCs/>
        </w:rPr>
      </w:pPr>
      <w:proofErr w:type="gramStart"/>
      <w:r w:rsidRPr="00F52A02">
        <w:rPr>
          <w:iCs/>
        </w:rPr>
        <w:t xml:space="preserve">Я даю согласие в соответствии со ст. 6, 9 Федерального Закона от  27.07.2006 года за  №152-ФЗ «О персональных данных» администрации городского поселения Березово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персональных данных (данных опекаемого) бессрочного действия. </w:t>
      </w:r>
      <w:proofErr w:type="gramEnd"/>
    </w:p>
    <w:p w:rsidR="009354C5" w:rsidRPr="00F52A02" w:rsidRDefault="009354C5" w:rsidP="009354C5">
      <w:pPr>
        <w:jc w:val="center"/>
        <w:rPr>
          <w:b/>
          <w:bCs/>
          <w:i/>
          <w:iCs/>
          <w:sz w:val="20"/>
        </w:rPr>
      </w:pPr>
    </w:p>
    <w:p w:rsidR="009354C5" w:rsidRPr="00F52A02" w:rsidRDefault="009354C5" w:rsidP="009354C5">
      <w:pPr>
        <w:jc w:val="center"/>
        <w:rPr>
          <w:b/>
          <w:bCs/>
          <w:i/>
          <w:iCs/>
          <w:sz w:val="20"/>
        </w:rPr>
      </w:pPr>
      <w:r w:rsidRPr="00F52A02">
        <w:rPr>
          <w:b/>
          <w:bCs/>
          <w:i/>
          <w:iCs/>
          <w:sz w:val="20"/>
        </w:rPr>
        <w:t>ЗА УКАЗАНИЕ НЕПРАВИЛЬНЫХ СВЕДЕНИЙ ЛИЦ, ПОДПИСАВШЕЕ ЗАЯВЛЕНИЕ И ЗАВЕРИВШЕЕ ЕГО, НЕСЕТ ОТВЕТСТВЕННОСТЬ ПО ЗАКОНУ</w:t>
      </w:r>
    </w:p>
    <w:p w:rsidR="009354C5" w:rsidRPr="00F52A02" w:rsidRDefault="009354C5" w:rsidP="009354C5">
      <w:pPr>
        <w:jc w:val="both"/>
        <w:rPr>
          <w:i/>
          <w:iCs/>
        </w:rPr>
      </w:pPr>
      <w:r w:rsidRPr="00F52A02">
        <w:rPr>
          <w:i/>
          <w:iCs/>
        </w:rPr>
        <w:t xml:space="preserve"> К заявлению прилагаю:</w:t>
      </w:r>
    </w:p>
    <w:p w:rsidR="009354C5" w:rsidRPr="00F52A02" w:rsidRDefault="009354C5" w:rsidP="009354C5">
      <w:pPr>
        <w:jc w:val="both"/>
        <w:rPr>
          <w:i/>
          <w:iCs/>
        </w:rPr>
      </w:pPr>
    </w:p>
    <w:tbl>
      <w:tblPr>
        <w:tblStyle w:val="a9"/>
        <w:tblW w:w="0" w:type="auto"/>
        <w:tblLook w:val="01E0"/>
      </w:tblPr>
      <w:tblGrid>
        <w:gridCol w:w="678"/>
        <w:gridCol w:w="7797"/>
        <w:gridCol w:w="1095"/>
      </w:tblGrid>
      <w:tr w:rsidR="009354C5" w:rsidRPr="00F52A02" w:rsidTr="002814B5">
        <w:tc>
          <w:tcPr>
            <w:tcW w:w="678" w:type="dxa"/>
          </w:tcPr>
          <w:p w:rsidR="009354C5" w:rsidRPr="00F52A02" w:rsidRDefault="009354C5" w:rsidP="002814B5">
            <w:pPr>
              <w:jc w:val="both"/>
              <w:rPr>
                <w:b/>
                <w:i/>
                <w:iCs/>
                <w:sz w:val="20"/>
              </w:rPr>
            </w:pPr>
            <w:r w:rsidRPr="00F52A02">
              <w:rPr>
                <w:b/>
                <w:i/>
                <w:iCs/>
                <w:sz w:val="20"/>
              </w:rPr>
              <w:t>№</w:t>
            </w:r>
            <w:proofErr w:type="spellStart"/>
            <w:proofErr w:type="gramStart"/>
            <w:r w:rsidRPr="00F52A02">
              <w:rPr>
                <w:b/>
                <w:i/>
                <w:iCs/>
                <w:sz w:val="20"/>
              </w:rPr>
              <w:t>п</w:t>
            </w:r>
            <w:proofErr w:type="spellEnd"/>
            <w:proofErr w:type="gramEnd"/>
            <w:r w:rsidRPr="00F52A02">
              <w:rPr>
                <w:b/>
                <w:i/>
                <w:iCs/>
                <w:sz w:val="20"/>
              </w:rPr>
              <w:t>/</w:t>
            </w:r>
            <w:proofErr w:type="spellStart"/>
            <w:r w:rsidRPr="00F52A02">
              <w:rPr>
                <w:b/>
                <w:i/>
                <w:iCs/>
                <w:sz w:val="20"/>
              </w:rPr>
              <w:t>п</w:t>
            </w:r>
            <w:proofErr w:type="spellEnd"/>
          </w:p>
        </w:tc>
        <w:tc>
          <w:tcPr>
            <w:tcW w:w="8411" w:type="dxa"/>
          </w:tcPr>
          <w:p w:rsidR="009354C5" w:rsidRPr="00F52A02" w:rsidRDefault="009354C5" w:rsidP="002814B5">
            <w:pPr>
              <w:jc w:val="both"/>
              <w:rPr>
                <w:b/>
                <w:i/>
                <w:iCs/>
                <w:sz w:val="20"/>
              </w:rPr>
            </w:pPr>
            <w:r w:rsidRPr="00F52A02">
              <w:rPr>
                <w:b/>
                <w:i/>
                <w:iCs/>
                <w:sz w:val="20"/>
              </w:rPr>
              <w:t>наименование документа</w:t>
            </w:r>
          </w:p>
        </w:tc>
        <w:tc>
          <w:tcPr>
            <w:tcW w:w="1105" w:type="dxa"/>
          </w:tcPr>
          <w:p w:rsidR="009354C5" w:rsidRPr="00F52A02" w:rsidRDefault="009354C5" w:rsidP="002814B5">
            <w:pPr>
              <w:jc w:val="both"/>
              <w:rPr>
                <w:b/>
                <w:i/>
                <w:iCs/>
                <w:sz w:val="20"/>
              </w:rPr>
            </w:pPr>
            <w:r w:rsidRPr="00F52A02">
              <w:rPr>
                <w:b/>
                <w:i/>
                <w:iCs/>
                <w:sz w:val="20"/>
              </w:rPr>
              <w:t>кол/</w:t>
            </w:r>
            <w:proofErr w:type="gramStart"/>
            <w:r w:rsidRPr="00F52A02">
              <w:rPr>
                <w:b/>
                <w:i/>
                <w:iCs/>
                <w:sz w:val="20"/>
              </w:rPr>
              <w:t>во</w:t>
            </w:r>
            <w:proofErr w:type="gramEnd"/>
            <w:r w:rsidRPr="00F52A02">
              <w:rPr>
                <w:b/>
                <w:i/>
                <w:iCs/>
                <w:sz w:val="20"/>
              </w:rPr>
              <w:t xml:space="preserve"> страниц</w:t>
            </w:r>
          </w:p>
        </w:tc>
      </w:tr>
      <w:tr w:rsidR="009354C5" w:rsidRPr="00F52A02" w:rsidTr="002814B5">
        <w:tc>
          <w:tcPr>
            <w:tcW w:w="678" w:type="dxa"/>
          </w:tcPr>
          <w:p w:rsidR="009354C5" w:rsidRPr="00F52A02" w:rsidRDefault="009354C5" w:rsidP="002814B5">
            <w:pPr>
              <w:jc w:val="both"/>
              <w:rPr>
                <w:i/>
                <w:iCs/>
              </w:rPr>
            </w:pPr>
            <w:r w:rsidRPr="00F52A02">
              <w:rPr>
                <w:i/>
                <w:iCs/>
              </w:rPr>
              <w:t>1</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2</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3</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4</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5</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6</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7</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r w:rsidR="009354C5" w:rsidRPr="00F52A02" w:rsidTr="002814B5">
        <w:tc>
          <w:tcPr>
            <w:tcW w:w="678" w:type="dxa"/>
          </w:tcPr>
          <w:p w:rsidR="009354C5" w:rsidRPr="00F52A02" w:rsidRDefault="009354C5" w:rsidP="002814B5">
            <w:pPr>
              <w:jc w:val="both"/>
              <w:rPr>
                <w:i/>
                <w:iCs/>
              </w:rPr>
            </w:pPr>
            <w:r w:rsidRPr="00F52A02">
              <w:rPr>
                <w:i/>
                <w:iCs/>
              </w:rPr>
              <w:t>8</w:t>
            </w:r>
          </w:p>
        </w:tc>
        <w:tc>
          <w:tcPr>
            <w:tcW w:w="8411" w:type="dxa"/>
          </w:tcPr>
          <w:p w:rsidR="009354C5" w:rsidRPr="00F52A02" w:rsidRDefault="009354C5" w:rsidP="002814B5">
            <w:pPr>
              <w:jc w:val="both"/>
              <w:rPr>
                <w:i/>
                <w:iCs/>
              </w:rPr>
            </w:pPr>
          </w:p>
        </w:tc>
        <w:tc>
          <w:tcPr>
            <w:tcW w:w="1105" w:type="dxa"/>
          </w:tcPr>
          <w:p w:rsidR="009354C5" w:rsidRPr="00F52A02" w:rsidRDefault="009354C5" w:rsidP="002814B5">
            <w:pPr>
              <w:jc w:val="both"/>
              <w:rPr>
                <w:i/>
                <w:iCs/>
              </w:rPr>
            </w:pPr>
          </w:p>
        </w:tc>
      </w:tr>
    </w:tbl>
    <w:p w:rsidR="009354C5" w:rsidRPr="00F52A02" w:rsidRDefault="009354C5" w:rsidP="009354C5">
      <w:pPr>
        <w:jc w:val="both"/>
      </w:pPr>
      <w:r w:rsidRPr="00F52A02">
        <w:tab/>
      </w:r>
    </w:p>
    <w:p w:rsidR="009354C5" w:rsidRPr="00F52A02" w:rsidRDefault="009354C5" w:rsidP="009354C5">
      <w:pPr>
        <w:jc w:val="both"/>
      </w:pPr>
    </w:p>
    <w:p w:rsidR="009354C5" w:rsidRPr="00F52A02" w:rsidRDefault="009354C5" w:rsidP="009354C5">
      <w:pPr>
        <w:jc w:val="both"/>
      </w:pPr>
      <w:r w:rsidRPr="00F52A02">
        <w:tab/>
        <w:t>Подпись _______________</w:t>
      </w:r>
      <w:r w:rsidRPr="00F52A02">
        <w:tab/>
      </w:r>
      <w:r w:rsidRPr="00F52A02">
        <w:tab/>
      </w:r>
      <w:r w:rsidRPr="00F52A02">
        <w:tab/>
      </w:r>
      <w:r w:rsidRPr="00F52A02">
        <w:tab/>
      </w:r>
      <w:r w:rsidRPr="00F52A02">
        <w:tab/>
        <w:t>«____» ___________ 201_г.</w:t>
      </w:r>
    </w:p>
    <w:p w:rsidR="009354C5" w:rsidRPr="00F52A02" w:rsidRDefault="009354C5" w:rsidP="009354C5">
      <w:pPr>
        <w:jc w:val="both"/>
      </w:pPr>
      <w:r w:rsidRPr="00F52A02">
        <w:br w:type="page"/>
      </w:r>
    </w:p>
    <w:p w:rsidR="009354C5" w:rsidRPr="00F52A02" w:rsidRDefault="009354C5" w:rsidP="009354C5">
      <w:pPr>
        <w:autoSpaceDE w:val="0"/>
        <w:spacing w:line="260" w:lineRule="exact"/>
        <w:ind w:left="5400"/>
        <w:jc w:val="right"/>
      </w:pPr>
      <w:r w:rsidRPr="00F52A02">
        <w:lastRenderedPageBreak/>
        <w:t>Приложение № 2</w:t>
      </w:r>
    </w:p>
    <w:p w:rsidR="009354C5" w:rsidRPr="00F52A02" w:rsidRDefault="009354C5" w:rsidP="009354C5">
      <w:pPr>
        <w:spacing w:line="260" w:lineRule="exact"/>
        <w:ind w:left="5180"/>
        <w:jc w:val="both"/>
      </w:pPr>
      <w:r w:rsidRPr="00F52A02">
        <w:t>к административному регламенту по  предоставлению муниципальной услуги «Оформление изменений в договор социального найма жилищного фонда»</w:t>
      </w:r>
    </w:p>
    <w:p w:rsidR="009354C5" w:rsidRPr="00F52A02" w:rsidRDefault="009354C5" w:rsidP="009354C5">
      <w:pPr>
        <w:ind w:left="4200"/>
        <w:jc w:val="right"/>
      </w:pPr>
    </w:p>
    <w:p w:rsidR="009354C5" w:rsidRPr="00F52A02" w:rsidRDefault="009354C5" w:rsidP="009354C5">
      <w:pPr>
        <w:pStyle w:val="ConsPlusTitle"/>
        <w:jc w:val="center"/>
      </w:pPr>
      <w:r w:rsidRPr="00F52A02">
        <w:t xml:space="preserve">БЛОК-СХЕМА </w:t>
      </w:r>
    </w:p>
    <w:p w:rsidR="009354C5" w:rsidRPr="00F52A02" w:rsidRDefault="009354C5" w:rsidP="009354C5">
      <w:pPr>
        <w:pStyle w:val="ConsPlusTitle"/>
        <w:jc w:val="center"/>
      </w:pPr>
      <w:r w:rsidRPr="00F52A02">
        <w:t>Административной процедуры при предоставлении муниципальной услуги  «Оформление изменений в договора социального найма жилищного фонда»</w:t>
      </w:r>
    </w:p>
    <w:p w:rsidR="009354C5" w:rsidRPr="00F52A02" w:rsidRDefault="009354C5" w:rsidP="009354C5">
      <w:r>
        <w:rPr>
          <w:noProof/>
        </w:rPr>
        <w:pict>
          <v:rect id="_x0000_s1026" style="position:absolute;margin-left:-15.3pt;margin-top:12.55pt;width:473.25pt;height:47.25pt;z-index:251658240">
            <v:textbox style="mso-next-textbox:#_x0000_s1026">
              <w:txbxContent>
                <w:p w:rsidR="009354C5" w:rsidRPr="00EA44C4" w:rsidRDefault="009354C5" w:rsidP="009354C5">
                  <w:pPr>
                    <w:jc w:val="center"/>
                  </w:pPr>
                  <w:r>
                    <w:t>Прием и регистрация документов для предоставления муниципальной услуги по оформлению изменений в договора социального найма жилищного фонда</w:t>
                  </w:r>
                </w:p>
              </w:txbxContent>
            </v:textbox>
          </v:rect>
        </w:pict>
      </w:r>
    </w:p>
    <w:p w:rsidR="009354C5" w:rsidRPr="00F52A02" w:rsidRDefault="009354C5" w:rsidP="009354C5"/>
    <w:p w:rsidR="009354C5" w:rsidRPr="00F52A02" w:rsidRDefault="009354C5" w:rsidP="009354C5">
      <w:pPr>
        <w:pStyle w:val="ConsPlusTitle"/>
        <w:ind w:left="-540"/>
        <w:jc w:val="center"/>
      </w:pPr>
    </w:p>
    <w:p w:rsidR="009354C5" w:rsidRPr="00F52A02" w:rsidRDefault="009354C5" w:rsidP="009354C5">
      <w:pPr>
        <w:jc w:val="both"/>
      </w:pPr>
    </w:p>
    <w:p w:rsidR="009354C5" w:rsidRPr="00F52A02" w:rsidRDefault="009354C5" w:rsidP="009354C5">
      <w:pPr>
        <w:pStyle w:val="ConsPlusTitle"/>
        <w:ind w:left="-540"/>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8.7pt;margin-top:0;width:9pt;height:28.5pt;z-index:251658240"/>
        </w:pict>
      </w:r>
    </w:p>
    <w:p w:rsidR="009354C5" w:rsidRPr="00F52A02" w:rsidRDefault="009354C5" w:rsidP="009354C5">
      <w:pPr>
        <w:ind w:firstLine="720"/>
        <w:jc w:val="center"/>
      </w:pPr>
      <w:r>
        <w:rPr>
          <w:noProof/>
        </w:rPr>
        <w:pict>
          <v:rect id="_x0000_s1038" style="position:absolute;left:0;text-align:left;margin-left:239.45pt;margin-top:365.35pt;width:222.25pt;height:45pt;z-index:251658240">
            <v:textbox style="mso-next-textbox:#_x0000_s1038">
              <w:txbxContent>
                <w:p w:rsidR="009354C5" w:rsidRPr="00922A9C" w:rsidRDefault="009354C5" w:rsidP="009354C5">
                  <w:pPr>
                    <w:jc w:val="center"/>
                  </w:pPr>
                  <w:r w:rsidRPr="00A002AC">
                    <w:t xml:space="preserve">Выдача </w:t>
                  </w:r>
                  <w:r>
                    <w:t>мотивированного отказа в предоставлении муниципальной услуги</w:t>
                  </w:r>
                </w:p>
                <w:p w:rsidR="009354C5" w:rsidRPr="00A002AC" w:rsidRDefault="009354C5" w:rsidP="009354C5">
                  <w:pPr>
                    <w:jc w:val="center"/>
                  </w:pPr>
                </w:p>
              </w:txbxContent>
            </v:textbox>
          </v:rect>
        </w:pict>
      </w:r>
      <w:r>
        <w:rPr>
          <w:noProof/>
        </w:rPr>
        <w:pict>
          <v:shape id="_x0000_s1035" type="#_x0000_t67" style="position:absolute;left:0;text-align:left;margin-left:342.5pt;margin-top:336.85pt;width:9pt;height:28.5pt;z-index:251658240"/>
        </w:pict>
      </w:r>
      <w:r>
        <w:rPr>
          <w:noProof/>
        </w:rPr>
        <w:pict>
          <v:shape id="_x0000_s1041" type="#_x0000_t67" style="position:absolute;left:0;text-align:left;margin-left:90.4pt;margin-top:257.6pt;width:9pt;height:28.5pt;z-index:251658240"/>
        </w:pict>
      </w:r>
      <w:r>
        <w:rPr>
          <w:noProof/>
        </w:rPr>
        <w:pict>
          <v:rect id="_x0000_s1036" style="position:absolute;left:0;text-align:left;margin-left:244pt;margin-top:184.6pt;width:213.95pt;height:66pt;z-index:251658240">
            <v:textbox style="mso-next-textbox:#_x0000_s1036">
              <w:txbxContent>
                <w:p w:rsidR="009354C5" w:rsidRDefault="009354C5" w:rsidP="009354C5">
                  <w:pPr>
                    <w:jc w:val="center"/>
                  </w:pPr>
                  <w:r>
                    <w:t xml:space="preserve">Принятие решения об отказе </w:t>
                  </w:r>
                </w:p>
                <w:p w:rsidR="009354C5" w:rsidRDefault="009354C5" w:rsidP="009354C5">
                  <w:pPr>
                    <w:jc w:val="center"/>
                  </w:pPr>
                  <w:r>
                    <w:t xml:space="preserve">в  предоставлении </w:t>
                  </w:r>
                </w:p>
                <w:p w:rsidR="009354C5" w:rsidRDefault="009354C5" w:rsidP="009354C5">
                  <w:pPr>
                    <w:jc w:val="center"/>
                  </w:pPr>
                  <w:r>
                    <w:t xml:space="preserve">муниципальной услуги </w:t>
                  </w:r>
                </w:p>
                <w:p w:rsidR="009354C5" w:rsidRPr="00922A9C" w:rsidRDefault="009354C5" w:rsidP="009354C5">
                  <w:pPr>
                    <w:jc w:val="center"/>
                  </w:pPr>
                </w:p>
                <w:p w:rsidR="009354C5" w:rsidRDefault="009354C5" w:rsidP="009354C5"/>
              </w:txbxContent>
            </v:textbox>
          </v:rect>
        </w:pict>
      </w:r>
      <w:r>
        <w:rPr>
          <w:noProof/>
        </w:rPr>
        <w:pict>
          <v:rect id="_x0000_s1032" style="position:absolute;left:0;text-align:left;margin-left:-15.3pt;margin-top:184.6pt;width:213.65pt;height:70.6pt;z-index:251658240">
            <v:textbox style="mso-next-textbox:#_x0000_s1032">
              <w:txbxContent>
                <w:p w:rsidR="009354C5" w:rsidRDefault="009354C5" w:rsidP="009354C5">
                  <w:pPr>
                    <w:jc w:val="center"/>
                  </w:pPr>
                </w:p>
                <w:p w:rsidR="009354C5" w:rsidRDefault="009354C5" w:rsidP="009354C5">
                  <w:pPr>
                    <w:jc w:val="center"/>
                  </w:pPr>
                  <w:r>
                    <w:t xml:space="preserve">Принятие решения о предоставлении муниципальной услуги </w:t>
                  </w:r>
                </w:p>
              </w:txbxContent>
            </v:textbox>
          </v:rect>
        </w:pict>
      </w:r>
      <w:r>
        <w:rPr>
          <w:noProof/>
        </w:rPr>
        <w:pict>
          <v:shape id="_x0000_s1031" type="#_x0000_t67" style="position:absolute;left:0;text-align:left;margin-left:347.75pt;margin-top:156.1pt;width:9pt;height:28.5pt;z-index:251658240"/>
        </w:pict>
      </w:r>
      <w:r>
        <w:rPr>
          <w:noProof/>
        </w:rPr>
        <w:pict>
          <v:shape id="_x0000_s1033" type="#_x0000_t67" style="position:absolute;left:0;text-align:left;margin-left:90.4pt;margin-top:156.1pt;width:9pt;height:28.5pt;z-index:251658240"/>
        </w:pict>
      </w:r>
      <w:r>
        <w:rPr>
          <w:noProof/>
        </w:rPr>
        <w:pict>
          <v:rect id="_x0000_s1030" style="position:absolute;left:0;text-align:left;margin-left:-11.55pt;margin-top:73.6pt;width:473.25pt;height:78.75pt;z-index:251658240">
            <v:textbox style="mso-next-textbox:#_x0000_s1030">
              <w:txbxContent>
                <w:p w:rsidR="009354C5" w:rsidRPr="00922A9C" w:rsidRDefault="009354C5" w:rsidP="009354C5">
                  <w:pPr>
                    <w:jc w:val="center"/>
                  </w:pPr>
                  <w:r>
                    <w:t>Проведение проверки сведений, представленных заявителем (правовая экспертиза документов, установление отсутствия противоречий между представленными документами на жилое помещение, а также других оснований для отказа или приостановления внесений изменений в договора социального найма жилого помещения)</w:t>
                  </w:r>
                </w:p>
                <w:p w:rsidR="009354C5" w:rsidRPr="00CE0CB6" w:rsidRDefault="009354C5" w:rsidP="009354C5"/>
                <w:p w:rsidR="009354C5" w:rsidRPr="00922A9C" w:rsidRDefault="009354C5" w:rsidP="009354C5">
                  <w:pPr>
                    <w:jc w:val="center"/>
                  </w:pPr>
                  <w:r>
                    <w:t>приостановления оформления договора</w:t>
                  </w:r>
                </w:p>
                <w:p w:rsidR="009354C5" w:rsidRPr="000575CE" w:rsidRDefault="009354C5" w:rsidP="009354C5"/>
              </w:txbxContent>
            </v:textbox>
          </v:rect>
        </w:pict>
      </w:r>
      <w:r>
        <w:rPr>
          <w:noProof/>
        </w:rPr>
        <w:pict>
          <v:shape id="_x0000_s1029" type="#_x0000_t67" style="position:absolute;left:0;text-align:left;margin-left:218.7pt;margin-top:45.1pt;width:9pt;height:28.5pt;z-index:251658240"/>
        </w:pict>
      </w:r>
      <w:r>
        <w:rPr>
          <w:noProof/>
        </w:rPr>
        <w:pict>
          <v:rect id="_x0000_s1028" style="position:absolute;left:0;text-align:left;margin-left:-15.3pt;margin-top:14.7pt;width:477pt;height:30.4pt;z-index:251658240">
            <v:textbox style="mso-next-textbox:#_x0000_s1028">
              <w:txbxContent>
                <w:p w:rsidR="009354C5" w:rsidRPr="00922A9C" w:rsidRDefault="009354C5" w:rsidP="009354C5">
                  <w:pPr>
                    <w:jc w:val="center"/>
                  </w:pPr>
                  <w:r>
                    <w:t xml:space="preserve">Рассмотрение документов с целью установления права на муниципальную  услугу </w:t>
                  </w:r>
                </w:p>
                <w:p w:rsidR="009354C5" w:rsidRPr="00CE0CB6" w:rsidRDefault="009354C5" w:rsidP="009354C5"/>
              </w:txbxContent>
            </v:textbox>
          </v:rect>
        </w:pict>
      </w:r>
    </w:p>
    <w:p w:rsidR="009354C5" w:rsidRPr="00F52A02" w:rsidRDefault="009354C5" w:rsidP="009354C5">
      <w:pPr>
        <w:pStyle w:val="ConsPlusTitle"/>
        <w:jc w:val="center"/>
      </w:pPr>
      <w:r>
        <w:rPr>
          <w:noProof/>
        </w:rPr>
        <w:pict>
          <v:shape id="_x0000_s1034" type="#_x0000_t67" style="position:absolute;left:0;text-align:left;margin-left:342.5pt;margin-top:235.9pt;width:9pt;height:28.5pt;z-index:251658240"/>
        </w:pict>
      </w:r>
      <w:r>
        <w:rPr>
          <w:noProof/>
        </w:rPr>
        <w:pict>
          <v:rect id="_x0000_s1037" style="position:absolute;left:0;text-align:left;margin-left:239.45pt;margin-top:264.4pt;width:218.5pt;height:56.35pt;z-index:251658240">
            <v:textbox style="mso-next-textbox:#_x0000_s1037">
              <w:txbxContent>
                <w:p w:rsidR="009354C5" w:rsidRPr="00922A9C" w:rsidRDefault="009354C5" w:rsidP="009354C5">
                  <w:pPr>
                    <w:jc w:val="center"/>
                  </w:pPr>
                  <w:r>
                    <w:t>Оформление мотивированного отказа в предоставлении муниципальной услуги</w:t>
                  </w:r>
                </w:p>
                <w:p w:rsidR="009354C5" w:rsidRDefault="009354C5" w:rsidP="009354C5"/>
                <w:p w:rsidR="009354C5" w:rsidRDefault="009354C5" w:rsidP="009354C5"/>
              </w:txbxContent>
            </v:textbox>
          </v:rect>
        </w:pict>
      </w:r>
    </w:p>
    <w:p w:rsidR="009354C5" w:rsidRPr="00F52A02" w:rsidRDefault="009354C5" w:rsidP="009354C5"/>
    <w:p w:rsidR="009354C5" w:rsidRDefault="009354C5" w:rsidP="009354C5">
      <w:r>
        <w:rPr>
          <w:noProof/>
        </w:rPr>
        <w:pict>
          <v:rect id="_x0000_s1039" style="position:absolute;margin-left:-11.55pt;margin-top:244.35pt;width:213.65pt;height:54.75pt;z-index:251658240">
            <v:textbox style="mso-next-textbox:#_x0000_s1039">
              <w:txbxContent>
                <w:p w:rsidR="009354C5" w:rsidRDefault="009354C5" w:rsidP="009354C5">
                  <w:pPr>
                    <w:jc w:val="center"/>
                  </w:pPr>
                  <w:r w:rsidRPr="00922A9C">
                    <w:t xml:space="preserve"> </w:t>
                  </w:r>
                  <w:r>
                    <w:t>Оформление соглашения о внесении изменений в договор социального найма жилого помещения</w:t>
                  </w:r>
                </w:p>
              </w:txbxContent>
            </v:textbox>
          </v:rect>
        </w:pict>
      </w:r>
      <w:r>
        <w:rPr>
          <w:noProof/>
        </w:rPr>
        <w:pict>
          <v:shape id="_x0000_s1042" type="#_x0000_t67" style="position:absolute;margin-left:90pt;margin-top:299.1pt;width:9pt;height:28.5pt;z-index:251658240"/>
        </w:pict>
      </w:r>
      <w:r>
        <w:rPr>
          <w:noProof/>
        </w:rPr>
        <w:pict>
          <v:rect id="_x0000_s1040" style="position:absolute;margin-left:-9pt;margin-top:326.1pt;width:211.05pt;height:54.25pt;z-index:251658240">
            <v:textbox style="mso-next-textbox:#_x0000_s1040">
              <w:txbxContent>
                <w:p w:rsidR="009354C5" w:rsidRPr="003C3C15" w:rsidRDefault="009354C5" w:rsidP="009354C5">
                  <w:pPr>
                    <w:jc w:val="center"/>
                  </w:pPr>
                  <w:r w:rsidRPr="003C3C15">
                    <w:t>Выдача заявителю экземпляра договора социального найма</w:t>
                  </w:r>
                  <w:r>
                    <w:t xml:space="preserve"> жилого помещения</w:t>
                  </w:r>
                </w:p>
              </w:txbxContent>
            </v:textbox>
          </v:rect>
        </w:pict>
      </w:r>
    </w:p>
    <w:p w:rsidR="009354C5" w:rsidRPr="00311333" w:rsidRDefault="009354C5" w:rsidP="009354C5">
      <w:pPr>
        <w:jc w:val="both"/>
      </w:pPr>
    </w:p>
    <w:p w:rsidR="009354C5" w:rsidRPr="007F24B6" w:rsidRDefault="009354C5" w:rsidP="009354C5">
      <w:pPr>
        <w:autoSpaceDE w:val="0"/>
        <w:autoSpaceDN w:val="0"/>
        <w:adjustRightInd w:val="0"/>
        <w:jc w:val="both"/>
        <w:outlineLvl w:val="2"/>
      </w:pPr>
    </w:p>
    <w:p w:rsidR="009354C5" w:rsidRDefault="009354C5" w:rsidP="009354C5"/>
    <w:p w:rsidR="007E081D" w:rsidRDefault="007E081D"/>
    <w:sectPr w:rsidR="007E081D" w:rsidSect="00A0595D">
      <w:footerReference w:type="even" r:id="rId11"/>
      <w:footerReference w:type="default" r:id="rId12"/>
      <w:pgSz w:w="11906" w:h="16838" w:code="9"/>
      <w:pgMar w:top="1134"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9354C5" w:rsidP="007F24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395F" w:rsidRDefault="009354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F" w:rsidRDefault="009354C5" w:rsidP="007F24B6">
    <w:pPr>
      <w:pStyle w:val="a5"/>
      <w:framePr w:wrap="around" w:vAnchor="text" w:hAnchor="margin" w:xAlign="center" w:y="1"/>
      <w:rPr>
        <w:rStyle w:val="a7"/>
      </w:rPr>
    </w:pPr>
  </w:p>
  <w:p w:rsidR="0013395F" w:rsidRDefault="009354C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4C5"/>
    <w:rsid w:val="007E081D"/>
    <w:rsid w:val="0093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ikip">
    <w:name w:val="wikip"/>
    <w:basedOn w:val="a"/>
    <w:rsid w:val="009354C5"/>
    <w:pPr>
      <w:spacing w:before="100" w:beforeAutospacing="1" w:after="100" w:afterAutospacing="1"/>
      <w:jc w:val="both"/>
    </w:pPr>
  </w:style>
  <w:style w:type="character" w:styleId="a3">
    <w:name w:val="Strong"/>
    <w:basedOn w:val="a0"/>
    <w:qFormat/>
    <w:rsid w:val="009354C5"/>
    <w:rPr>
      <w:b/>
      <w:bCs/>
    </w:rPr>
  </w:style>
  <w:style w:type="character" w:styleId="a4">
    <w:name w:val="Hyperlink"/>
    <w:basedOn w:val="a0"/>
    <w:rsid w:val="009354C5"/>
    <w:rPr>
      <w:color w:val="0000FF"/>
      <w:u w:val="single"/>
    </w:rPr>
  </w:style>
  <w:style w:type="paragraph" w:styleId="a5">
    <w:name w:val="footer"/>
    <w:basedOn w:val="a"/>
    <w:link w:val="a6"/>
    <w:rsid w:val="009354C5"/>
    <w:pPr>
      <w:tabs>
        <w:tab w:val="center" w:pos="4677"/>
        <w:tab w:val="right" w:pos="9355"/>
      </w:tabs>
    </w:pPr>
  </w:style>
  <w:style w:type="character" w:customStyle="1" w:styleId="a6">
    <w:name w:val="Нижний колонтитул Знак"/>
    <w:basedOn w:val="a0"/>
    <w:link w:val="a5"/>
    <w:rsid w:val="009354C5"/>
    <w:rPr>
      <w:rFonts w:ascii="Times New Roman" w:eastAsia="Times New Roman" w:hAnsi="Times New Roman" w:cs="Times New Roman"/>
      <w:sz w:val="24"/>
      <w:szCs w:val="24"/>
      <w:lang w:eastAsia="ru-RU"/>
    </w:rPr>
  </w:style>
  <w:style w:type="character" w:styleId="a7">
    <w:name w:val="page number"/>
    <w:basedOn w:val="a0"/>
    <w:rsid w:val="009354C5"/>
  </w:style>
  <w:style w:type="paragraph" w:styleId="a8">
    <w:name w:val="Normal (Web)"/>
    <w:basedOn w:val="a"/>
    <w:rsid w:val="009354C5"/>
    <w:pPr>
      <w:spacing w:before="100" w:beforeAutospacing="1" w:after="100" w:afterAutospacing="1"/>
    </w:pPr>
  </w:style>
  <w:style w:type="paragraph" w:customStyle="1" w:styleId="1">
    <w:name w:val="Обычный1"/>
    <w:basedOn w:val="a"/>
    <w:rsid w:val="009354C5"/>
    <w:pPr>
      <w:shd w:val="clear" w:color="auto" w:fill="FFFFFF"/>
      <w:spacing w:before="100" w:beforeAutospacing="1" w:after="100" w:afterAutospacing="1"/>
    </w:pPr>
  </w:style>
  <w:style w:type="paragraph" w:customStyle="1" w:styleId="11">
    <w:name w:val="1.1 Пункты отчета"/>
    <w:basedOn w:val="a"/>
    <w:qFormat/>
    <w:rsid w:val="009354C5"/>
    <w:pPr>
      <w:numPr>
        <w:ilvl w:val="1"/>
        <w:numId w:val="1"/>
      </w:numPr>
      <w:autoSpaceDE w:val="0"/>
      <w:autoSpaceDN w:val="0"/>
      <w:adjustRightInd w:val="0"/>
      <w:ind w:left="0" w:firstLine="0"/>
      <w:jc w:val="both"/>
    </w:pPr>
    <w:rPr>
      <w:rFonts w:eastAsia="Calibri"/>
      <w:lang w:eastAsia="en-US"/>
    </w:rPr>
  </w:style>
  <w:style w:type="paragraph" w:customStyle="1" w:styleId="1111">
    <w:name w:val="1.1.1.1 Пункт"/>
    <w:basedOn w:val="11"/>
    <w:link w:val="11110"/>
    <w:qFormat/>
    <w:rsid w:val="009354C5"/>
    <w:pPr>
      <w:numPr>
        <w:ilvl w:val="3"/>
      </w:numPr>
      <w:spacing w:line="360" w:lineRule="auto"/>
      <w:ind w:left="0" w:firstLine="454"/>
    </w:pPr>
  </w:style>
  <w:style w:type="character" w:customStyle="1" w:styleId="11110">
    <w:name w:val="1.1.1.1 Пункт Знак"/>
    <w:link w:val="1111"/>
    <w:rsid w:val="009354C5"/>
    <w:rPr>
      <w:rFonts w:ascii="Times New Roman" w:eastAsia="Calibri" w:hAnsi="Times New Roman" w:cs="Times New Roman"/>
      <w:sz w:val="24"/>
      <w:szCs w:val="24"/>
    </w:rPr>
  </w:style>
  <w:style w:type="paragraph" w:customStyle="1" w:styleId="111">
    <w:name w:val="1.1.1. Пункты"/>
    <w:basedOn w:val="11"/>
    <w:qFormat/>
    <w:rsid w:val="009354C5"/>
    <w:pPr>
      <w:numPr>
        <w:ilvl w:val="2"/>
      </w:numPr>
      <w:spacing w:line="360" w:lineRule="auto"/>
      <w:ind w:left="0" w:firstLine="0"/>
    </w:pPr>
  </w:style>
  <w:style w:type="table" w:styleId="a9">
    <w:name w:val="Table Grid"/>
    <w:basedOn w:val="a1"/>
    <w:rsid w:val="009354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354C5"/>
    <w:pPr>
      <w:autoSpaceDE w:val="0"/>
      <w:autoSpaceDN w:val="0"/>
      <w:adjustRightInd w:val="0"/>
      <w:spacing w:after="0" w:line="240" w:lineRule="auto"/>
    </w:pPr>
    <w:rPr>
      <w:rFonts w:ascii="Times New Roman" w:eastAsia="Calibri"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7F9214D07922AA08F5242D51C7138F4D6CC9CF40426E080DA1FB21AtEm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937F9214D07922AA08F5242D51C7138F4D6CC98F10726E080DA1FB21AtEm1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37F9214D07922AA08F5242D51C7138F7DCC999FB5171E2D18F11tBm7G" TargetMode="External"/><Relationship Id="rId11" Type="http://schemas.openxmlformats.org/officeDocument/2006/relationships/footer" Target="footer1.xml"/><Relationship Id="rId5" Type="http://schemas.openxmlformats.org/officeDocument/2006/relationships/hyperlink" Target="http://gradberezov.ru.&#160;" TargetMode="External"/><Relationship Id="rId10" Type="http://schemas.openxmlformats.org/officeDocument/2006/relationships/hyperlink" Target="consultantplus://offline/ref=E937F9214D07922AA08F5242D51C7138F4D4CD9DF50226E080DA1FB21AtEm1G" TargetMode="External"/><Relationship Id="rId4" Type="http://schemas.openxmlformats.org/officeDocument/2006/relationships/webSettings" Target="webSettings.xml"/><Relationship Id="rId9" Type="http://schemas.openxmlformats.org/officeDocument/2006/relationships/hyperlink" Target="consultantplus://offline/ref=E937F9214D07922AA08F5242D51C7138F4D6CC9BF00126E080DA1FB21AtEm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4286</Words>
  <Characters>24436</Characters>
  <Application>Microsoft Office Word</Application>
  <DocSecurity>0</DocSecurity>
  <Lines>203</Lines>
  <Paragraphs>57</Paragraphs>
  <ScaleCrop>false</ScaleCrop>
  <Company>Home</Company>
  <LinksUpToDate>false</LinksUpToDate>
  <CharactersWithSpaces>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2014-07-02T08:13:00Z</dcterms:created>
  <dcterms:modified xsi:type="dcterms:W3CDTF">2014-07-02T08:14:00Z</dcterms:modified>
</cp:coreProperties>
</file>