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BF" w:rsidRDefault="00C044BF" w:rsidP="00C044BF">
      <w:pPr>
        <w:pStyle w:val="a5"/>
        <w:tabs>
          <w:tab w:val="left" w:pos="1080"/>
        </w:tabs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3BF0A6" wp14:editId="348BDDEE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735965" cy="794385"/>
            <wp:effectExtent l="1905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3740">
        <w:t xml:space="preserve"> </w:t>
      </w:r>
    </w:p>
    <w:p w:rsidR="00C044BF" w:rsidRDefault="00C044BF" w:rsidP="00C044BF">
      <w:pPr>
        <w:pStyle w:val="a5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БЕРЕЗОВСКОГО РАЙОНА</w:t>
      </w:r>
    </w:p>
    <w:p w:rsidR="00C044BF" w:rsidRDefault="00C044BF" w:rsidP="00C044BF">
      <w:pPr>
        <w:rPr>
          <w:sz w:val="16"/>
          <w:szCs w:val="16"/>
        </w:rPr>
      </w:pPr>
    </w:p>
    <w:p w:rsidR="00C044BF" w:rsidRDefault="00C044BF" w:rsidP="00C044BF">
      <w:pPr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 – ЮГРЫ</w:t>
      </w:r>
    </w:p>
    <w:p w:rsidR="00C044BF" w:rsidRPr="00A476B5" w:rsidRDefault="00C044BF" w:rsidP="00C044BF">
      <w:pPr>
        <w:rPr>
          <w:sz w:val="24"/>
          <w:szCs w:val="24"/>
        </w:rPr>
      </w:pPr>
      <w:r>
        <w:t xml:space="preserve"> </w:t>
      </w:r>
    </w:p>
    <w:p w:rsidR="00C044BF" w:rsidRPr="00A476B5" w:rsidRDefault="00C044BF" w:rsidP="00C044BF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476B5">
        <w:rPr>
          <w:rFonts w:ascii="Times New Roman" w:hAnsi="Times New Roman" w:cs="Times New Roman"/>
          <w:b/>
          <w:bCs/>
          <w:sz w:val="36"/>
          <w:szCs w:val="36"/>
        </w:rPr>
        <w:t xml:space="preserve">РАСПОРЯЖЕНИЕ </w:t>
      </w:r>
    </w:p>
    <w:p w:rsidR="00CE40B9" w:rsidRDefault="00CE40B9" w:rsidP="00C044BF">
      <w:pPr>
        <w:pStyle w:val="a6"/>
        <w:rPr>
          <w:rFonts w:ascii="Times New Roman" w:hAnsi="Times New Roman"/>
          <w:sz w:val="28"/>
          <w:szCs w:val="28"/>
        </w:rPr>
      </w:pPr>
    </w:p>
    <w:p w:rsidR="00C044BF" w:rsidRPr="00F05214" w:rsidRDefault="00C044BF" w:rsidP="00C044B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E40B9">
        <w:rPr>
          <w:rFonts w:ascii="Times New Roman" w:hAnsi="Times New Roman"/>
          <w:sz w:val="28"/>
          <w:szCs w:val="28"/>
        </w:rPr>
        <w:t>12.05.</w:t>
      </w:r>
      <w:r w:rsidRPr="00B42F36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E40B9">
        <w:rPr>
          <w:rFonts w:ascii="Times New Roman" w:hAnsi="Times New Roman"/>
          <w:sz w:val="28"/>
          <w:szCs w:val="28"/>
        </w:rPr>
        <w:t xml:space="preserve">                                                     № 391-р</w:t>
      </w:r>
    </w:p>
    <w:p w:rsidR="00C044BF" w:rsidRDefault="00C044BF" w:rsidP="00C044BF">
      <w:pPr>
        <w:pStyle w:val="a6"/>
        <w:spacing w:line="48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CE4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Березово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044BF" w:rsidTr="00C661C1">
        <w:tc>
          <w:tcPr>
            <w:tcW w:w="4503" w:type="dxa"/>
          </w:tcPr>
          <w:p w:rsidR="00C044BF" w:rsidRDefault="00C044BF" w:rsidP="00C044B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D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отмене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 xml:space="preserve"> режима повышенной готовности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для органов управления сил и средств районного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звена территориальной подсистемы единой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государственной системы предупреждения и ликвидации чрезвычайных ситуаций</w:t>
            </w:r>
          </w:p>
        </w:tc>
      </w:tr>
    </w:tbl>
    <w:p w:rsidR="00C044BF" w:rsidRDefault="00C044BF" w:rsidP="00C044BF">
      <w:pPr>
        <w:ind w:firstLine="709"/>
        <w:jc w:val="both"/>
        <w:rPr>
          <w:sz w:val="28"/>
          <w:szCs w:val="28"/>
        </w:rPr>
      </w:pPr>
    </w:p>
    <w:p w:rsidR="00C044BF" w:rsidRPr="000B30D7" w:rsidRDefault="00C044BF" w:rsidP="00C044BF">
      <w:pPr>
        <w:ind w:firstLine="709"/>
        <w:jc w:val="both"/>
        <w:rPr>
          <w:sz w:val="28"/>
          <w:szCs w:val="28"/>
        </w:rPr>
      </w:pPr>
      <w:proofErr w:type="gramStart"/>
      <w:r w:rsidRPr="000B30D7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</w:t>
      </w:r>
      <w:r>
        <w:rPr>
          <w:sz w:val="28"/>
          <w:szCs w:val="28"/>
        </w:rPr>
        <w:t>я</w:t>
      </w:r>
      <w:r w:rsidRPr="000B30D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B30D7">
        <w:rPr>
          <w:sz w:val="28"/>
          <w:szCs w:val="28"/>
        </w:rPr>
        <w:t xml:space="preserve"> Правительства Российской Федерации</w:t>
      </w:r>
      <w:r w:rsidRPr="000B30D7">
        <w:rPr>
          <w:sz w:val="24"/>
          <w:szCs w:val="28"/>
        </w:rPr>
        <w:t xml:space="preserve"> </w:t>
      </w:r>
      <w:r w:rsidRPr="000B30D7">
        <w:rPr>
          <w:sz w:val="28"/>
          <w:szCs w:val="28"/>
        </w:rPr>
        <w:t xml:space="preserve">от 30 декабря 2003 года № 794 «О единой государственной системе предупреждения и ликвидации чрезвычайной ситуации», </w:t>
      </w:r>
      <w:r>
        <w:rPr>
          <w:sz w:val="28"/>
          <w:szCs w:val="28"/>
        </w:rPr>
        <w:t>постановлением администрации Березовского района от 22.12.2015 года № 1429 «О районом звене территориальной подсистемы единой государственной системы предупреждения и</w:t>
      </w:r>
      <w:proofErr w:type="gramEnd"/>
      <w:r>
        <w:rPr>
          <w:sz w:val="28"/>
          <w:szCs w:val="28"/>
        </w:rPr>
        <w:t xml:space="preserve"> ликвидации чрезвычайных ситуаций»</w:t>
      </w:r>
      <w:r w:rsidR="00AC343D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</w:t>
      </w:r>
      <w:r w:rsidR="006F659B">
        <w:rPr>
          <w:sz w:val="28"/>
          <w:szCs w:val="28"/>
        </w:rPr>
        <w:t xml:space="preserve">завершением </w:t>
      </w:r>
      <w:r w:rsidR="00AC343D">
        <w:rPr>
          <w:sz w:val="28"/>
          <w:szCs w:val="28"/>
        </w:rPr>
        <w:t>мероприятий посвященных празднованию 72 годовщины победы в Великой отечественной войне</w:t>
      </w:r>
      <w:r w:rsidR="00AC343D" w:rsidRPr="000B30D7">
        <w:rPr>
          <w:sz w:val="28"/>
          <w:szCs w:val="28"/>
        </w:rPr>
        <w:t>:</w:t>
      </w:r>
    </w:p>
    <w:p w:rsidR="00C044BF" w:rsidRDefault="00C044BF" w:rsidP="00C044BF">
      <w:pPr>
        <w:ind w:firstLine="709"/>
        <w:jc w:val="both"/>
        <w:rPr>
          <w:sz w:val="28"/>
          <w:szCs w:val="28"/>
        </w:rPr>
      </w:pPr>
      <w:r w:rsidRPr="000B30D7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режим повышенной готовности</w:t>
      </w:r>
      <w:r w:rsidRPr="000B30D7">
        <w:rPr>
          <w:sz w:val="28"/>
          <w:szCs w:val="28"/>
        </w:rPr>
        <w:t xml:space="preserve"> для органов управления сил </w:t>
      </w:r>
      <w:r>
        <w:rPr>
          <w:sz w:val="28"/>
          <w:szCs w:val="28"/>
        </w:rPr>
        <w:t xml:space="preserve">и средств районного звена </w:t>
      </w:r>
      <w:r w:rsidRPr="000B30D7">
        <w:rPr>
          <w:sz w:val="28"/>
          <w:szCs w:val="28"/>
        </w:rPr>
        <w:t xml:space="preserve">территориальной подсистемы </w:t>
      </w:r>
      <w:r>
        <w:rPr>
          <w:sz w:val="28"/>
          <w:szCs w:val="28"/>
        </w:rPr>
        <w:t>ед</w:t>
      </w:r>
      <w:r w:rsidRPr="000B30D7">
        <w:rPr>
          <w:sz w:val="28"/>
          <w:szCs w:val="28"/>
        </w:rPr>
        <w:t>иной</w:t>
      </w:r>
      <w:r>
        <w:rPr>
          <w:sz w:val="28"/>
          <w:szCs w:val="28"/>
        </w:rPr>
        <w:t xml:space="preserve"> государственной</w:t>
      </w:r>
      <w:r w:rsidRPr="000B30D7">
        <w:rPr>
          <w:sz w:val="28"/>
          <w:szCs w:val="28"/>
        </w:rPr>
        <w:t xml:space="preserve"> системы предупреждения и ликвидации чрезвычайных ситуаций</w:t>
      </w:r>
      <w:r>
        <w:rPr>
          <w:sz w:val="28"/>
          <w:szCs w:val="28"/>
        </w:rPr>
        <w:t xml:space="preserve"> в границах Березовского района с 09.00  12 мая 2017 года</w:t>
      </w:r>
      <w:r w:rsidRPr="000B30D7">
        <w:rPr>
          <w:sz w:val="28"/>
          <w:szCs w:val="28"/>
        </w:rPr>
        <w:t xml:space="preserve">. </w:t>
      </w:r>
    </w:p>
    <w:p w:rsidR="00882B60" w:rsidRPr="000B30D7" w:rsidRDefault="00882B60" w:rsidP="00C04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EC650E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 администрации Березовского района от 05.05.2017 № 380-р «О введении режима </w:t>
      </w:r>
      <w:r w:rsidRPr="00D545DF">
        <w:rPr>
          <w:sz w:val="28"/>
          <w:szCs w:val="28"/>
        </w:rPr>
        <w:t>повышенной готовности</w:t>
      </w:r>
      <w:r>
        <w:rPr>
          <w:sz w:val="28"/>
          <w:szCs w:val="28"/>
        </w:rPr>
        <w:t xml:space="preserve"> </w:t>
      </w:r>
      <w:r w:rsidRPr="00D545DF">
        <w:rPr>
          <w:sz w:val="28"/>
          <w:szCs w:val="28"/>
        </w:rPr>
        <w:t>для органов управления сил и средств районного</w:t>
      </w:r>
      <w:r>
        <w:rPr>
          <w:sz w:val="28"/>
          <w:szCs w:val="28"/>
        </w:rPr>
        <w:t xml:space="preserve"> </w:t>
      </w:r>
      <w:r w:rsidRPr="00D545DF">
        <w:rPr>
          <w:sz w:val="28"/>
          <w:szCs w:val="28"/>
        </w:rPr>
        <w:t>звена территориальной подсистемы единой</w:t>
      </w:r>
      <w:r>
        <w:rPr>
          <w:sz w:val="28"/>
          <w:szCs w:val="28"/>
        </w:rPr>
        <w:t xml:space="preserve"> </w:t>
      </w:r>
      <w:r w:rsidRPr="00D545DF">
        <w:rPr>
          <w:sz w:val="28"/>
          <w:szCs w:val="28"/>
        </w:rPr>
        <w:t>государственной системы предупреждения и ликвидации чрезвычайных ситуаций</w:t>
      </w:r>
      <w:r>
        <w:rPr>
          <w:sz w:val="28"/>
          <w:szCs w:val="28"/>
        </w:rPr>
        <w:t>»</w:t>
      </w:r>
      <w:r w:rsidR="00EC650E">
        <w:rPr>
          <w:sz w:val="28"/>
          <w:szCs w:val="28"/>
        </w:rPr>
        <w:t>.</w:t>
      </w:r>
    </w:p>
    <w:p w:rsidR="00C044BF" w:rsidRDefault="00882B60" w:rsidP="00C04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4BF">
        <w:rPr>
          <w:sz w:val="28"/>
          <w:szCs w:val="28"/>
        </w:rPr>
        <w:t>. Настоящее распоряжение вступает в силу после его подписания.</w:t>
      </w:r>
    </w:p>
    <w:p w:rsidR="00C044BF" w:rsidRPr="000B30D7" w:rsidRDefault="00882B60" w:rsidP="00C044BF">
      <w:pPr>
        <w:spacing w:line="7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44BF">
        <w:rPr>
          <w:sz w:val="28"/>
          <w:szCs w:val="28"/>
        </w:rPr>
        <w:t xml:space="preserve">. </w:t>
      </w:r>
      <w:proofErr w:type="gramStart"/>
      <w:r w:rsidR="00C044BF">
        <w:rPr>
          <w:sz w:val="28"/>
          <w:szCs w:val="28"/>
        </w:rPr>
        <w:t>Контроль за</w:t>
      </w:r>
      <w:proofErr w:type="gramEnd"/>
      <w:r w:rsidR="00C044BF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C044BF" w:rsidRPr="00B42F36" w:rsidRDefault="00C044BF" w:rsidP="00C044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42F3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42F3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</w:t>
      </w:r>
      <w:r w:rsidRPr="00B42F3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Pr="00B42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B42F36">
        <w:rPr>
          <w:sz w:val="28"/>
          <w:szCs w:val="28"/>
        </w:rPr>
        <w:t xml:space="preserve">                  В.</w:t>
      </w:r>
      <w:r>
        <w:rPr>
          <w:sz w:val="28"/>
          <w:szCs w:val="28"/>
        </w:rPr>
        <w:t>И.</w:t>
      </w:r>
      <w:r w:rsidRPr="00B42F36">
        <w:rPr>
          <w:sz w:val="28"/>
          <w:szCs w:val="28"/>
        </w:rPr>
        <w:t xml:space="preserve"> </w:t>
      </w:r>
      <w:r>
        <w:rPr>
          <w:sz w:val="28"/>
          <w:szCs w:val="28"/>
        </w:rPr>
        <w:t>Фомин</w:t>
      </w:r>
      <w:bookmarkStart w:id="0" w:name="_GoBack"/>
      <w:bookmarkEnd w:id="0"/>
    </w:p>
    <w:sectPr w:rsidR="00C044BF" w:rsidRPr="00B42F36" w:rsidSect="00CE40B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BF"/>
    <w:rsid w:val="006C3740"/>
    <w:rsid w:val="006F659B"/>
    <w:rsid w:val="00882B60"/>
    <w:rsid w:val="008D4243"/>
    <w:rsid w:val="00AC343D"/>
    <w:rsid w:val="00BB5A03"/>
    <w:rsid w:val="00BD78D0"/>
    <w:rsid w:val="00C044BF"/>
    <w:rsid w:val="00CE40B9"/>
    <w:rsid w:val="00E95A11"/>
    <w:rsid w:val="00E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C044BF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C044BF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C04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C044BF"/>
    <w:pPr>
      <w:ind w:firstLine="720"/>
    </w:pPr>
    <w:rPr>
      <w:sz w:val="28"/>
      <w:szCs w:val="28"/>
    </w:rPr>
  </w:style>
  <w:style w:type="paragraph" w:styleId="a6">
    <w:name w:val="No Spacing"/>
    <w:qFormat/>
    <w:rsid w:val="00C044B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0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C34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43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82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C044BF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C044BF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C04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C044BF"/>
    <w:pPr>
      <w:ind w:firstLine="720"/>
    </w:pPr>
    <w:rPr>
      <w:sz w:val="28"/>
      <w:szCs w:val="28"/>
    </w:rPr>
  </w:style>
  <w:style w:type="paragraph" w:styleId="a6">
    <w:name w:val="No Spacing"/>
    <w:qFormat/>
    <w:rsid w:val="00C044B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0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C34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43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8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2017-05-15T04:01:00Z</cp:lastPrinted>
  <dcterms:created xsi:type="dcterms:W3CDTF">2017-05-12T11:32:00Z</dcterms:created>
  <dcterms:modified xsi:type="dcterms:W3CDTF">2017-05-15T04:01:00Z</dcterms:modified>
</cp:coreProperties>
</file>