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AB5" w:rsidRPr="0007607C" w:rsidRDefault="00744AB5" w:rsidP="00664398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СОВЕТ ДЕПУТАТОВ</w:t>
      </w:r>
    </w:p>
    <w:p w:rsidR="00744AB5" w:rsidRPr="0007607C" w:rsidRDefault="00744AB5" w:rsidP="00102062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ГОРОДСКОГО ПОСЕЛЕНИЯ БЕРЁЗОВО</w:t>
      </w:r>
    </w:p>
    <w:p w:rsidR="00744AB5" w:rsidRPr="0007607C" w:rsidRDefault="00744AB5" w:rsidP="00102062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Берёзовского района</w:t>
      </w:r>
    </w:p>
    <w:p w:rsidR="00744AB5" w:rsidRPr="0007607C" w:rsidRDefault="00744AB5" w:rsidP="00102062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Ханты-Мансийского автономного округа-Югры</w:t>
      </w:r>
    </w:p>
    <w:p w:rsidR="00744AB5" w:rsidRPr="0007607C" w:rsidRDefault="00744AB5" w:rsidP="00102062">
      <w:pPr>
        <w:jc w:val="center"/>
        <w:rPr>
          <w:sz w:val="32"/>
          <w:szCs w:val="32"/>
        </w:rPr>
      </w:pPr>
    </w:p>
    <w:p w:rsidR="00744AB5" w:rsidRPr="0007607C" w:rsidRDefault="00744AB5" w:rsidP="00102062">
      <w:pPr>
        <w:jc w:val="center"/>
        <w:rPr>
          <w:sz w:val="32"/>
          <w:szCs w:val="32"/>
        </w:rPr>
      </w:pPr>
    </w:p>
    <w:p w:rsidR="00744AB5" w:rsidRPr="0007607C" w:rsidRDefault="00744AB5" w:rsidP="00102062">
      <w:pPr>
        <w:jc w:val="center"/>
        <w:rPr>
          <w:sz w:val="32"/>
          <w:szCs w:val="32"/>
        </w:rPr>
      </w:pPr>
      <w:r w:rsidRPr="0007607C">
        <w:rPr>
          <w:sz w:val="32"/>
          <w:szCs w:val="32"/>
        </w:rPr>
        <w:t>РЕШЕНИЕ</w:t>
      </w:r>
    </w:p>
    <w:p w:rsidR="00744AB5" w:rsidRPr="0007607C" w:rsidRDefault="00744AB5" w:rsidP="00102062">
      <w:pPr>
        <w:jc w:val="center"/>
        <w:rPr>
          <w:sz w:val="32"/>
          <w:szCs w:val="32"/>
        </w:rPr>
      </w:pPr>
    </w:p>
    <w:p w:rsidR="00744AB5" w:rsidRPr="00410733" w:rsidRDefault="00744AB5" w:rsidP="00102062">
      <w:pPr>
        <w:rPr>
          <w:sz w:val="28"/>
          <w:szCs w:val="28"/>
        </w:rPr>
      </w:pPr>
      <w:r>
        <w:rPr>
          <w:sz w:val="28"/>
          <w:szCs w:val="28"/>
        </w:rPr>
        <w:t>от 09.07.2013</w:t>
      </w:r>
    </w:p>
    <w:p w:rsidR="00744AB5" w:rsidRPr="00410733" w:rsidRDefault="00744AB5" w:rsidP="00102062">
      <w:pPr>
        <w:rPr>
          <w:sz w:val="28"/>
          <w:szCs w:val="28"/>
        </w:rPr>
      </w:pPr>
      <w:r w:rsidRPr="00410733">
        <w:rPr>
          <w:sz w:val="28"/>
          <w:szCs w:val="28"/>
        </w:rPr>
        <w:t xml:space="preserve">пгт.Берёзово                                                                           </w:t>
      </w:r>
      <w:r>
        <w:rPr>
          <w:sz w:val="28"/>
          <w:szCs w:val="28"/>
        </w:rPr>
        <w:t xml:space="preserve">         </w:t>
      </w:r>
      <w:r w:rsidRPr="00410733">
        <w:rPr>
          <w:sz w:val="28"/>
          <w:szCs w:val="28"/>
        </w:rPr>
        <w:t>№</w:t>
      </w:r>
      <w:r>
        <w:rPr>
          <w:sz w:val="28"/>
          <w:szCs w:val="28"/>
        </w:rPr>
        <w:t xml:space="preserve"> 287</w:t>
      </w:r>
    </w:p>
    <w:p w:rsidR="00744AB5" w:rsidRDefault="00744AB5" w:rsidP="006830A3">
      <w:pPr>
        <w:jc w:val="both"/>
        <w:rPr>
          <w:sz w:val="28"/>
          <w:szCs w:val="28"/>
        </w:rPr>
      </w:pPr>
    </w:p>
    <w:p w:rsidR="00744AB5" w:rsidRDefault="00744AB5" w:rsidP="006830A3">
      <w:pPr>
        <w:ind w:right="3054"/>
        <w:jc w:val="both"/>
        <w:rPr>
          <w:b/>
          <w:sz w:val="28"/>
          <w:szCs w:val="28"/>
        </w:rPr>
      </w:pPr>
      <w:r w:rsidRPr="009A13C8">
        <w:rPr>
          <w:b/>
          <w:sz w:val="28"/>
          <w:szCs w:val="28"/>
        </w:rPr>
        <w:t>Об определении границ прилегающих к некоторым организациям (учреждениям) и объектам территорий, на которых не допускается  розничная продажа алкогольной продукции на территори</w:t>
      </w:r>
      <w:r>
        <w:rPr>
          <w:b/>
          <w:sz w:val="28"/>
          <w:szCs w:val="28"/>
        </w:rPr>
        <w:t>и городского поселения Берёзово</w:t>
      </w:r>
    </w:p>
    <w:p w:rsidR="00744AB5" w:rsidRPr="009A13C8" w:rsidRDefault="00744AB5" w:rsidP="006830A3">
      <w:pPr>
        <w:ind w:right="3054"/>
        <w:jc w:val="both"/>
        <w:rPr>
          <w:b/>
          <w:sz w:val="28"/>
          <w:szCs w:val="28"/>
        </w:rPr>
      </w:pPr>
    </w:p>
    <w:p w:rsidR="00744AB5" w:rsidRDefault="00744AB5" w:rsidP="006830A3">
      <w:pPr>
        <w:ind w:right="-1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Постановлением Правительства Российской Федерации от 27.12.2012 № 1425 «Об определении органами государственной власти субъектов Российской Федерации мест массового скопления граждан и мест</w:t>
      </w:r>
      <w:proofErr w:type="gramEnd"/>
      <w:r>
        <w:rPr>
          <w:sz w:val="28"/>
          <w:szCs w:val="28"/>
        </w:rPr>
        <w:t xml:space="preserve"> нахождения источников повышенной опасности, в которых не допускается розничная продажа алкогольной продукции, а также 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алкогольной продукции»:</w:t>
      </w:r>
    </w:p>
    <w:p w:rsidR="00744AB5" w:rsidRDefault="00744AB5" w:rsidP="006830A3">
      <w:pPr>
        <w:ind w:right="-1" w:firstLine="708"/>
        <w:jc w:val="both"/>
        <w:rPr>
          <w:sz w:val="28"/>
          <w:szCs w:val="28"/>
        </w:rPr>
      </w:pPr>
    </w:p>
    <w:p w:rsidR="00744AB5" w:rsidRDefault="00744AB5" w:rsidP="00102062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>
        <w:rPr>
          <w:b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744AB5" w:rsidRPr="009A13C8" w:rsidRDefault="00744AB5" w:rsidP="00102062">
      <w:pPr>
        <w:autoSpaceDE w:val="0"/>
        <w:autoSpaceDN w:val="0"/>
        <w:adjustRightInd w:val="0"/>
        <w:jc w:val="both"/>
        <w:rPr>
          <w:rFonts w:eastAsia="TimesNewRoman,Bold" w:cs="TimesNewRoman,Bold"/>
          <w:b/>
          <w:bCs/>
          <w:sz w:val="28"/>
          <w:szCs w:val="28"/>
        </w:rPr>
      </w:pPr>
    </w:p>
    <w:p w:rsidR="00744AB5" w:rsidRPr="008206AD" w:rsidRDefault="00744AB5" w:rsidP="00102062">
      <w:pPr>
        <w:pStyle w:val="ConsPlusTitle"/>
        <w:numPr>
          <w:ilvl w:val="0"/>
          <w:numId w:val="1"/>
        </w:numPr>
        <w:jc w:val="both"/>
        <w:outlineLvl w:val="0"/>
        <w:rPr>
          <w:b w:val="0"/>
          <w:sz w:val="28"/>
          <w:szCs w:val="28"/>
        </w:rPr>
      </w:pPr>
      <w:r w:rsidRPr="008206AD">
        <w:rPr>
          <w:b w:val="0"/>
          <w:sz w:val="28"/>
          <w:szCs w:val="28"/>
        </w:rPr>
        <w:t>Не допускать розничную продажу алкогольной продукции на территориях, прилегающих:</w:t>
      </w:r>
    </w:p>
    <w:p w:rsidR="00744AB5" w:rsidRDefault="00744AB5" w:rsidP="00102062">
      <w:pPr>
        <w:pStyle w:val="ConsPlusTitle"/>
        <w:ind w:left="720"/>
        <w:jc w:val="both"/>
        <w:outlineLvl w:val="0"/>
        <w:rPr>
          <w:b w:val="0"/>
          <w:sz w:val="28"/>
          <w:szCs w:val="28"/>
        </w:rPr>
      </w:pPr>
      <w:r w:rsidRPr="008206AD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 xml:space="preserve"> к детским, образовательным, медицинским организациям (учреждениям) и объектам спорта;</w:t>
      </w:r>
    </w:p>
    <w:p w:rsidR="00744AB5" w:rsidRDefault="00744AB5" w:rsidP="00102062">
      <w:pPr>
        <w:pStyle w:val="ConsPlusTitle"/>
        <w:ind w:left="72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к оптовым и розничным рынкам, вокзалом, аэропортам и иным местам массового скопления граждан и местам нахождения источников повышенной опасности, определенным органами государственной власти субъектов  Российской Федерации;</w:t>
      </w:r>
    </w:p>
    <w:p w:rsidR="00744AB5" w:rsidRDefault="00744AB5" w:rsidP="00102062">
      <w:pPr>
        <w:pStyle w:val="ConsPlusTitle"/>
        <w:ind w:left="720"/>
        <w:jc w:val="both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к объектам военного назначения.</w:t>
      </w:r>
    </w:p>
    <w:p w:rsidR="00744AB5" w:rsidRPr="008206AD" w:rsidRDefault="00744AB5" w:rsidP="00102062">
      <w:pPr>
        <w:pStyle w:val="ConsPlusTitle"/>
        <w:jc w:val="both"/>
        <w:outlineLvl w:val="0"/>
        <w:rPr>
          <w:b w:val="0"/>
          <w:sz w:val="28"/>
          <w:szCs w:val="28"/>
        </w:rPr>
      </w:pPr>
    </w:p>
    <w:p w:rsidR="00744AB5" w:rsidRDefault="00744AB5" w:rsidP="0010206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определении границ территорий, прилегающих к организациям и объектам, указанных в п.1 настоящего решения, на которых не допускается розничная продажа алкогольной продукции, учитывать следующее:</w:t>
      </w:r>
    </w:p>
    <w:p w:rsidR="00744AB5" w:rsidRDefault="00744AB5" w:rsidP="0010206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минимальное расстояние от детских, образовательных организаций, медицинских организаций и объектов спорта до предприятий розничной торговли и общественного питания, осуществляющих розничную продажу алкогольной продукции должно составлять не менее 50 метров;</w:t>
      </w:r>
    </w:p>
    <w:p w:rsidR="00744AB5" w:rsidRDefault="00744AB5" w:rsidP="00102062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- минимальное расстояние от оптовых и розничных рынков, вокзалов,  аэропортов и иных мест массового скопления граждан и мест нахождения источников повышенной опасности, определенных органами государственной власти субъектов Российской Федерации не менее 50 метров.</w:t>
      </w:r>
    </w:p>
    <w:p w:rsidR="00744AB5" w:rsidRDefault="00744AB5" w:rsidP="00102062">
      <w:p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</w:t>
      </w:r>
      <w:proofErr w:type="gramStart"/>
      <w:r>
        <w:rPr>
          <w:sz w:val="28"/>
          <w:szCs w:val="28"/>
        </w:rPr>
        <w:t>При определении понятий «детские организации», «образовательные организации», «стационарный торговый объект», «территория, прилегающая к организациям и объектам, указанным в п.1 настоящего решения» (далее – прилегающая территория), «обособленная территория», «дополнительная территория», руководствоваться постановлением Правительства Российской Федерации от 27.12.2012 № 1425 «Об определении границ прилегающих к некоторым организациям (учреждениям) и объектам территорий, на которых не допускается  розничная продажа алкогольной продукции».</w:t>
      </w:r>
      <w:proofErr w:type="gramEnd"/>
    </w:p>
    <w:p w:rsidR="00744AB5" w:rsidRDefault="00744AB5" w:rsidP="00102062">
      <w:p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Установить способ расчета расстояний от организаций и (или) объектов, указанных в п.1 настоящего решения по кратчайшему расстоянию от входа для посетителей на обособленную территорию до входа для посетителей в стационарный  торговый объект. </w:t>
      </w:r>
    </w:p>
    <w:p w:rsidR="00744AB5" w:rsidRDefault="00744AB5" w:rsidP="00102062">
      <w:p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5. Утвердить схему границ прилегающих территорий для организаций (учреждений) и (или) объектов, указанных в п.1 настоящего реш</w:t>
      </w:r>
      <w:r w:rsidR="007E24D6">
        <w:rPr>
          <w:sz w:val="28"/>
          <w:szCs w:val="28"/>
        </w:rPr>
        <w:t>ения, согласно приложениям на 14 листах</w:t>
      </w:r>
      <w:r>
        <w:rPr>
          <w:sz w:val="28"/>
          <w:szCs w:val="28"/>
        </w:rPr>
        <w:t xml:space="preserve"> (прилагается).</w:t>
      </w:r>
    </w:p>
    <w:p w:rsidR="00744AB5" w:rsidRPr="00C35F40" w:rsidRDefault="00744AB5" w:rsidP="00102062">
      <w:p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C35F40">
        <w:rPr>
          <w:sz w:val="28"/>
          <w:szCs w:val="28"/>
        </w:rPr>
        <w:t xml:space="preserve">Опубликовать (обнародовать) настоящее </w:t>
      </w:r>
      <w:r>
        <w:rPr>
          <w:sz w:val="28"/>
          <w:szCs w:val="28"/>
        </w:rPr>
        <w:t>решение в газете «Жизнь Ю</w:t>
      </w:r>
      <w:r w:rsidRPr="00C35F40">
        <w:rPr>
          <w:sz w:val="28"/>
          <w:szCs w:val="28"/>
        </w:rPr>
        <w:t>гры» и разместить на сайте администрации городского поселения Березово.</w:t>
      </w:r>
    </w:p>
    <w:p w:rsidR="00744AB5" w:rsidRPr="00102062" w:rsidRDefault="00744AB5" w:rsidP="00102062">
      <w:p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35F40">
        <w:rPr>
          <w:sz w:val="28"/>
          <w:szCs w:val="28"/>
        </w:rPr>
        <w:t xml:space="preserve">. </w:t>
      </w:r>
      <w:r w:rsidRPr="00102062">
        <w:rPr>
          <w:sz w:val="28"/>
          <w:szCs w:val="28"/>
        </w:rPr>
        <w:t>Настоящее решение вступает в силу после его официального опубликования (обнародования)</w:t>
      </w:r>
      <w:r>
        <w:rPr>
          <w:sz w:val="28"/>
          <w:szCs w:val="28"/>
        </w:rPr>
        <w:t>.</w:t>
      </w:r>
    </w:p>
    <w:p w:rsidR="00744AB5" w:rsidRPr="00C35F40" w:rsidRDefault="00744AB5" w:rsidP="00102062">
      <w:pPr>
        <w:spacing w:after="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44AB5" w:rsidRDefault="00744AB5" w:rsidP="00102062">
      <w:pPr>
        <w:jc w:val="both"/>
        <w:rPr>
          <w:sz w:val="28"/>
          <w:szCs w:val="28"/>
        </w:rPr>
      </w:pPr>
    </w:p>
    <w:p w:rsidR="00744AB5" w:rsidRDefault="00744AB5" w:rsidP="001020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744AB5" w:rsidRDefault="00744AB5" w:rsidP="0010206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Берёзово                                                                                   В.Г. Краснов</w:t>
      </w:r>
    </w:p>
    <w:p w:rsidR="00744AB5" w:rsidRDefault="00744AB5" w:rsidP="00102062">
      <w:pPr>
        <w:jc w:val="both"/>
        <w:rPr>
          <w:sz w:val="28"/>
          <w:szCs w:val="28"/>
        </w:rPr>
      </w:pPr>
    </w:p>
    <w:p w:rsidR="00744AB5" w:rsidRDefault="00744AB5" w:rsidP="00102062">
      <w:pPr>
        <w:autoSpaceDE w:val="0"/>
        <w:autoSpaceDN w:val="0"/>
        <w:adjustRightInd w:val="0"/>
        <w:jc w:val="both"/>
        <w:rPr>
          <w:rFonts w:eastAsia="TimesNewRoman,Bold" w:cs="TimesNewRoman,Bold"/>
          <w:b/>
          <w:bCs/>
          <w:sz w:val="28"/>
          <w:szCs w:val="28"/>
        </w:rPr>
      </w:pPr>
    </w:p>
    <w:p w:rsidR="00744AB5" w:rsidRPr="009A13C8" w:rsidRDefault="00744AB5" w:rsidP="00102062">
      <w:pPr>
        <w:ind w:left="567" w:hanging="283"/>
        <w:jc w:val="both"/>
        <w:rPr>
          <w:b/>
          <w:sz w:val="28"/>
          <w:szCs w:val="28"/>
        </w:rPr>
      </w:pPr>
    </w:p>
    <w:p w:rsidR="00744AB5" w:rsidRDefault="00744AB5" w:rsidP="00102062">
      <w:pPr>
        <w:jc w:val="both"/>
      </w:pPr>
    </w:p>
    <w:sectPr w:rsidR="00744AB5" w:rsidSect="0010206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60FB"/>
    <w:multiLevelType w:val="hybridMultilevel"/>
    <w:tmpl w:val="7FB278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30A3"/>
    <w:rsid w:val="00033048"/>
    <w:rsid w:val="0007607C"/>
    <w:rsid w:val="000A728B"/>
    <w:rsid w:val="000E53FF"/>
    <w:rsid w:val="00102062"/>
    <w:rsid w:val="00264646"/>
    <w:rsid w:val="00410733"/>
    <w:rsid w:val="005650AA"/>
    <w:rsid w:val="00664398"/>
    <w:rsid w:val="006830A3"/>
    <w:rsid w:val="006A798B"/>
    <w:rsid w:val="00744AB5"/>
    <w:rsid w:val="007C6F3E"/>
    <w:rsid w:val="007E24D6"/>
    <w:rsid w:val="00801741"/>
    <w:rsid w:val="008206AD"/>
    <w:rsid w:val="008E7018"/>
    <w:rsid w:val="009A13C8"/>
    <w:rsid w:val="00AC03C1"/>
    <w:rsid w:val="00B178A9"/>
    <w:rsid w:val="00B948A6"/>
    <w:rsid w:val="00C35F40"/>
    <w:rsid w:val="00CA0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0A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6830A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locked/>
    <w:rsid w:val="006830A3"/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830A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List Paragraph"/>
    <w:basedOn w:val="a"/>
    <w:uiPriority w:val="99"/>
    <w:qFormat/>
    <w:rsid w:val="006830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567</Words>
  <Characters>3237</Characters>
  <Application>Microsoft Office Word</Application>
  <DocSecurity>0</DocSecurity>
  <Lines>26</Lines>
  <Paragraphs>7</Paragraphs>
  <ScaleCrop>false</ScaleCrop>
  <Company>Home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Zver</cp:lastModifiedBy>
  <cp:revision>7</cp:revision>
  <cp:lastPrinted>2013-06-27T12:09:00Z</cp:lastPrinted>
  <dcterms:created xsi:type="dcterms:W3CDTF">2013-06-27T12:33:00Z</dcterms:created>
  <dcterms:modified xsi:type="dcterms:W3CDTF">2013-11-14T07:14:00Z</dcterms:modified>
</cp:coreProperties>
</file>