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5E1" w:rsidRDefault="00664C34" w:rsidP="00664C34">
      <w:pPr>
        <w:jc w:val="center"/>
        <w:rPr>
          <w:b/>
          <w:sz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69B8DACF" wp14:editId="73AF3839">
            <wp:extent cx="771525" cy="838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C34" w:rsidRPr="00664C34" w:rsidRDefault="00664C34" w:rsidP="00664C34">
      <w:pPr>
        <w:jc w:val="center"/>
        <w:rPr>
          <w:b/>
          <w:sz w:val="28"/>
        </w:rPr>
      </w:pPr>
    </w:p>
    <w:p w:rsidR="00DA55E1" w:rsidRDefault="00E454E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БЕРЕЗОВСКОГО РАЙОНА</w:t>
      </w:r>
    </w:p>
    <w:p w:rsidR="00DA55E1" w:rsidRPr="00664C34" w:rsidRDefault="00DA55E1">
      <w:pPr>
        <w:jc w:val="center"/>
        <w:rPr>
          <w:b/>
        </w:rPr>
      </w:pPr>
    </w:p>
    <w:p w:rsidR="00DA55E1" w:rsidRDefault="00E454EE">
      <w:pPr>
        <w:pStyle w:val="af0"/>
        <w:jc w:val="center"/>
        <w:rPr>
          <w:b/>
          <w:sz w:val="20"/>
        </w:rPr>
      </w:pPr>
      <w:r>
        <w:rPr>
          <w:b/>
          <w:sz w:val="20"/>
        </w:rPr>
        <w:t>ХАНТЫ-МАНСИЙСКОГО АВТОНОМНОГО ОКРУГА-ЮГРЫ</w:t>
      </w:r>
    </w:p>
    <w:p w:rsidR="00DA55E1" w:rsidRPr="00664C34" w:rsidRDefault="00DA55E1">
      <w:pPr>
        <w:pStyle w:val="af0"/>
        <w:rPr>
          <w:b/>
        </w:rPr>
      </w:pPr>
    </w:p>
    <w:p w:rsidR="00DA55E1" w:rsidRDefault="00E454EE">
      <w:pPr>
        <w:pStyle w:val="af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:rsidR="00DA55E1" w:rsidRDefault="00DA55E1">
      <w:pPr>
        <w:jc w:val="center"/>
        <w:outlineLvl w:val="0"/>
        <w:rPr>
          <w:sz w:val="28"/>
          <w:szCs w:val="28"/>
        </w:rPr>
      </w:pPr>
    </w:p>
    <w:p w:rsidR="00DA55E1" w:rsidRDefault="00E454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664C34">
        <w:rPr>
          <w:sz w:val="28"/>
          <w:szCs w:val="28"/>
        </w:rPr>
        <w:t>13.07.2026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</w:t>
      </w:r>
      <w:r w:rsidR="00664C3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№ </w:t>
      </w:r>
      <w:r w:rsidR="00664C34">
        <w:rPr>
          <w:sz w:val="28"/>
          <w:szCs w:val="28"/>
        </w:rPr>
        <w:t>1021</w:t>
      </w:r>
      <w:r>
        <w:rPr>
          <w:sz w:val="28"/>
          <w:szCs w:val="28"/>
        </w:rPr>
        <w:t>-р</w:t>
      </w:r>
    </w:p>
    <w:p w:rsidR="00DA55E1" w:rsidRDefault="00E454EE" w:rsidP="00664C34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664C34" w:rsidRDefault="00664C34" w:rsidP="00664C34">
      <w:pPr>
        <w:rPr>
          <w:sz w:val="28"/>
          <w:szCs w:val="28"/>
        </w:rPr>
      </w:pPr>
    </w:p>
    <w:p w:rsidR="00DA55E1" w:rsidRDefault="00664C34" w:rsidP="00664C34">
      <w:pPr>
        <w:ind w:right="5103"/>
        <w:jc w:val="both"/>
        <w:rPr>
          <w:rStyle w:val="af2"/>
          <w:b w:val="0"/>
          <w:color w:val="auto"/>
          <w:sz w:val="28"/>
          <w:szCs w:val="28"/>
        </w:rPr>
      </w:pPr>
      <w:r>
        <w:rPr>
          <w:rStyle w:val="af2"/>
          <w:b w:val="0"/>
          <w:color w:val="auto"/>
          <w:sz w:val="28"/>
          <w:szCs w:val="28"/>
        </w:rPr>
        <w:t>О внесении изменения в распоряжение администрации Березовского района от 16.12.2022 № 845 – р «Об утверждении нормативных затрат для обеспечения функций аппарата администрации Березовского района и подведомственных казенных учреждений»</w:t>
      </w:r>
    </w:p>
    <w:p w:rsidR="00664C34" w:rsidRDefault="00664C34">
      <w:pPr>
        <w:rPr>
          <w:rFonts w:eastAsia="Calibri"/>
          <w:sz w:val="28"/>
          <w:szCs w:val="28"/>
        </w:rPr>
      </w:pPr>
    </w:p>
    <w:p w:rsidR="00DA55E1" w:rsidRDefault="00E454EE" w:rsidP="00664C34">
      <w:pPr>
        <w:ind w:firstLine="709"/>
        <w:jc w:val="both"/>
        <w:rPr>
          <w:sz w:val="28"/>
          <w:szCs w:val="28"/>
        </w:rPr>
      </w:pPr>
      <w:r>
        <w:rPr>
          <w:rStyle w:val="af2"/>
          <w:b w:val="0"/>
          <w:color w:val="auto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</w:p>
    <w:p w:rsidR="00DA55E1" w:rsidRDefault="00E454EE" w:rsidP="00664C34">
      <w:pPr>
        <w:tabs>
          <w:tab w:val="left" w:pos="1134"/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>
        <w:rPr>
          <w:rStyle w:val="af2"/>
          <w:b w:val="0"/>
          <w:color w:val="auto"/>
          <w:sz w:val="28"/>
          <w:szCs w:val="28"/>
        </w:rPr>
        <w:t>1. Приложения 1 - 6 к распоряжению администрации Березовского района от 16.12.2022 № 845–р  «Об утверждении нормативных затрат для обеспечения функций аппарата администрации Березовского района и подведомственных казенных учреждений» изложить в следующей редакции согласно приложениям 1 - 6 к настоящему распоряжению.</w:t>
      </w:r>
    </w:p>
    <w:p w:rsidR="00DA55E1" w:rsidRDefault="00E454EE" w:rsidP="00664C34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>Разместить настоящее распоряжение на официальных веб-сайтах органов местного самоуправления Березовского района и городского поселения Березово.</w:t>
      </w:r>
    </w:p>
    <w:p w:rsidR="00DA55E1" w:rsidRDefault="00E454EE" w:rsidP="00664C34">
      <w:pPr>
        <w:tabs>
          <w:tab w:val="left" w:pos="993"/>
          <w:tab w:val="left" w:pos="1418"/>
          <w:tab w:val="left" w:pos="170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Настоящее распоряжение вступает в силу  после его подписания и распространяется на правоотношения, возникшие с 01 января 2026 года. </w:t>
      </w:r>
    </w:p>
    <w:p w:rsidR="00DA55E1" w:rsidRDefault="00DA55E1">
      <w:pPr>
        <w:ind w:firstLine="709"/>
        <w:jc w:val="both"/>
        <w:rPr>
          <w:color w:val="000000" w:themeColor="text1"/>
          <w:sz w:val="28"/>
          <w:szCs w:val="28"/>
        </w:rPr>
      </w:pPr>
    </w:p>
    <w:p w:rsidR="00DA55E1" w:rsidRDefault="00DA55E1">
      <w:pPr>
        <w:rPr>
          <w:sz w:val="28"/>
          <w:szCs w:val="28"/>
        </w:rPr>
      </w:pPr>
    </w:p>
    <w:p w:rsidR="00DA55E1" w:rsidRDefault="00DA55E1">
      <w:pPr>
        <w:rPr>
          <w:sz w:val="28"/>
          <w:szCs w:val="28"/>
        </w:rPr>
      </w:pPr>
    </w:p>
    <w:p w:rsidR="00DA55E1" w:rsidRDefault="00E454EE">
      <w:pPr>
        <w:rPr>
          <w:sz w:val="28"/>
          <w:szCs w:val="28"/>
        </w:rPr>
      </w:pPr>
      <w:r w:rsidRPr="00E454EE">
        <w:rPr>
          <w:sz w:val="28"/>
          <w:szCs w:val="28"/>
        </w:rPr>
        <w:t>И.о. главы района                                                                                     Г.Г. Кудряшов</w:t>
      </w:r>
    </w:p>
    <w:p w:rsidR="00DA55E1" w:rsidRDefault="00DA55E1">
      <w:pPr>
        <w:ind w:firstLine="284"/>
        <w:jc w:val="center"/>
        <w:rPr>
          <w:sz w:val="28"/>
          <w:szCs w:val="28"/>
        </w:rPr>
      </w:pPr>
    </w:p>
    <w:p w:rsidR="00664C34" w:rsidRDefault="00664C34">
      <w:pPr>
        <w:ind w:firstLine="284"/>
        <w:jc w:val="center"/>
        <w:rPr>
          <w:sz w:val="28"/>
          <w:szCs w:val="28"/>
        </w:rPr>
      </w:pPr>
    </w:p>
    <w:p w:rsidR="00664C34" w:rsidRDefault="00664C34">
      <w:pPr>
        <w:ind w:firstLine="284"/>
        <w:jc w:val="center"/>
        <w:rPr>
          <w:sz w:val="28"/>
          <w:szCs w:val="28"/>
        </w:rPr>
      </w:pPr>
    </w:p>
    <w:p w:rsidR="00664C34" w:rsidRDefault="00664C34">
      <w:pPr>
        <w:ind w:firstLine="284"/>
        <w:jc w:val="center"/>
        <w:rPr>
          <w:sz w:val="28"/>
          <w:szCs w:val="28"/>
        </w:rPr>
      </w:pPr>
    </w:p>
    <w:p w:rsidR="00664C34" w:rsidRDefault="00664C34">
      <w:pPr>
        <w:ind w:firstLine="284"/>
        <w:jc w:val="center"/>
        <w:rPr>
          <w:sz w:val="28"/>
          <w:szCs w:val="28"/>
        </w:rPr>
      </w:pPr>
    </w:p>
    <w:p w:rsidR="00664C34" w:rsidRDefault="00664C34">
      <w:pPr>
        <w:ind w:firstLine="284"/>
        <w:jc w:val="center"/>
        <w:rPr>
          <w:sz w:val="28"/>
          <w:szCs w:val="28"/>
        </w:rPr>
      </w:pPr>
    </w:p>
    <w:p w:rsidR="00DA55E1" w:rsidRDefault="00DA55E1">
      <w:pPr>
        <w:rPr>
          <w:sz w:val="28"/>
          <w:szCs w:val="28"/>
        </w:rPr>
      </w:pPr>
    </w:p>
    <w:p w:rsidR="00DA55E1" w:rsidRDefault="00DA55E1">
      <w:pPr>
        <w:rPr>
          <w:sz w:val="28"/>
          <w:szCs w:val="28"/>
        </w:rPr>
        <w:sectPr w:rsidR="00DA55E1">
          <w:headerReference w:type="default" r:id="rId10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lastRenderedPageBreak/>
        <w:t xml:space="preserve">Приложение 1 </w:t>
      </w: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 xml:space="preserve"> к распоряжению администрации Березовского района </w:t>
      </w: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 xml:space="preserve">от </w:t>
      </w:r>
      <w:r w:rsidR="00664C34" w:rsidRPr="00664C34">
        <w:rPr>
          <w:bCs/>
          <w:sz w:val="24"/>
          <w:szCs w:val="22"/>
        </w:rPr>
        <w:t>13.07.2026 № 1021-р</w:t>
      </w:r>
    </w:p>
    <w:p w:rsidR="00664C34" w:rsidRPr="00664C34" w:rsidRDefault="00664C34">
      <w:pPr>
        <w:tabs>
          <w:tab w:val="left" w:pos="9465"/>
          <w:tab w:val="right" w:pos="15451"/>
        </w:tabs>
        <w:jc w:val="right"/>
        <w:rPr>
          <w:bCs/>
          <w:sz w:val="28"/>
          <w:szCs w:val="22"/>
        </w:rPr>
      </w:pPr>
    </w:p>
    <w:p w:rsidR="00DA55E1" w:rsidRDefault="00E454EE">
      <w:pPr>
        <w:tabs>
          <w:tab w:val="left" w:pos="9465"/>
          <w:tab w:val="right" w:pos="1545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Березовского района</w:t>
      </w:r>
    </w:p>
    <w:p w:rsidR="00DA55E1" w:rsidRDefault="00DA55E1">
      <w:pPr>
        <w:tabs>
          <w:tab w:val="left" w:pos="9465"/>
          <w:tab w:val="right" w:pos="15451"/>
        </w:tabs>
        <w:jc w:val="center"/>
        <w:rPr>
          <w:b/>
          <w:sz w:val="24"/>
          <w:szCs w:val="24"/>
        </w:rPr>
      </w:pPr>
    </w:p>
    <w:tbl>
      <w:tblPr>
        <w:tblW w:w="154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1701"/>
        <w:gridCol w:w="2692"/>
        <w:gridCol w:w="850"/>
        <w:gridCol w:w="29"/>
        <w:gridCol w:w="967"/>
        <w:gridCol w:w="1275"/>
        <w:gridCol w:w="1559"/>
        <w:gridCol w:w="993"/>
        <w:gridCol w:w="850"/>
        <w:gridCol w:w="1132"/>
        <w:gridCol w:w="1561"/>
        <w:gridCol w:w="1275"/>
      </w:tblGrid>
      <w:tr w:rsidR="00DA55E1" w:rsidTr="00664C34">
        <w:trPr>
          <w:trHeight w:val="92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Наименование товара, работы, услуги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Характеристика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5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Норма по категориям должностей (количество)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bCs/>
              </w:rPr>
            </w:pPr>
            <w:r>
              <w:rPr>
                <w:bCs/>
              </w:rPr>
              <w:t>Срок использования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bCs/>
              </w:rPr>
              <w:t>(год)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Цена за единицу товаров, работ, услуг (тыс. руб.)</w:t>
            </w:r>
          </w:p>
        </w:tc>
      </w:tr>
      <w:tr w:rsidR="00DA55E1" w:rsidTr="00664C34">
        <w:trPr>
          <w:trHeight w:val="23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Код по ОКЕИ</w:t>
            </w:r>
          </w:p>
        </w:tc>
        <w:tc>
          <w:tcPr>
            <w:tcW w:w="9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«руководители»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«помощники (советники)»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«специалисты»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«обеспечивающие специалисты»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</w:tr>
      <w:tr w:rsidR="00DA55E1" w:rsidTr="00664C34">
        <w:trPr>
          <w:trHeight w:val="9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  <w:lang w:val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9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Руководитель или заместитель руководителя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Руководитель (заместитель руководителя) структурного подразделения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предоставления доступа к информационной сети Интернет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t>Предоставление доступа круглосуточно (24 часа в сутки 7 дней в неделю), обеспечение доступа в сеть не менее 2048 Кбит/сек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1124,148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ind w:left="-93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подвижной радиотелефонной связи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Без ограничений по скорости в пределах лимита по тарифу. Лимит по тарифу не менее 2Гб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17,6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ind w:left="-93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предоставления сотовой связи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Предоставление доступа круглосуточно сотовой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28,98</w:t>
            </w:r>
          </w:p>
        </w:tc>
      </w:tr>
      <w:tr w:rsidR="00DA55E1" w:rsidTr="00664C34">
        <w:trPr>
          <w:trHeight w:val="92"/>
        </w:trPr>
        <w:tc>
          <w:tcPr>
            <w:tcW w:w="154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-143"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tabs>
                <w:tab w:val="left" w:pos="0"/>
              </w:tabs>
              <w:ind w:right="111" w:firstLine="567"/>
              <w:rPr>
                <w:color w:val="000000"/>
              </w:rPr>
            </w:pPr>
            <w:r>
              <w:rPr>
                <w:lang w:eastAsia="en-US"/>
              </w:rPr>
              <w:t>- скорость канала связи может отличаться от приведённой в зависимости от решаемых задач, оплата услуг связи, не указанных в настоящем Приложении, осуществляется в пределах доведенных лимитов бюджетных обязательств на обеспечение функций аппарата администрации района;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Услуги местной, внутризоновой и междугородней телефонной связи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Количество телефонных номеров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lang w:val="en-US"/>
              </w:rPr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20,18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Абонентская плата на 1 телефонный номер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0,324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0,324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0,324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0,324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3,88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Стоимость предоставления абонентской линии на 1 телефонный номер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тыс.руб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1,0666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1,0666</w:t>
            </w:r>
          </w:p>
          <w:p w:rsidR="00DA55E1" w:rsidRDefault="00DA55E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1,0666</w:t>
            </w:r>
          </w:p>
          <w:p w:rsidR="00DA55E1" w:rsidRDefault="00DA55E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1,0666</w:t>
            </w:r>
          </w:p>
          <w:p w:rsidR="00DA55E1" w:rsidRDefault="00DA55E1">
            <w:pPr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1,0666</w:t>
            </w:r>
          </w:p>
          <w:p w:rsidR="00DA55E1" w:rsidRDefault="00DA55E1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14,3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Плата за междугородные переговоры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тыс.руб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1,9944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1,9944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1,9944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1,9944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1,9944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2,0</w:t>
            </w:r>
          </w:p>
        </w:tc>
      </w:tr>
      <w:tr w:rsidR="00DA55E1" w:rsidTr="00664C34">
        <w:trPr>
          <w:trHeight w:val="92"/>
        </w:trPr>
        <w:tc>
          <w:tcPr>
            <w:tcW w:w="154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5E1" w:rsidRDefault="00E454EE">
            <w:pPr>
              <w:tabs>
                <w:tab w:val="left" w:pos="0"/>
              </w:tabs>
              <w:ind w:right="-143"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tabs>
                <w:tab w:val="left" w:pos="0"/>
              </w:tabs>
              <w:ind w:right="-102" w:firstLine="567"/>
              <w:rPr>
                <w:color w:val="000000"/>
              </w:rPr>
            </w:pPr>
            <w:r>
              <w:rPr>
                <w:lang w:eastAsia="en-US"/>
              </w:rPr>
              <w:t>- количество телефонных номеров голосовой связи, количество телефонных номеров голосовой связи с выходом на местную и междугородную связь может отличаться от приведённого в зависимости от решаемых задач, при этом оплата услуг связи, не указанных в настоящем  Приложении, осуществляется в пределах доведенных лимитов бюджетных обязательств на обеспечение функций аппарата администрации района;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Услуги  специальной связи по доставке отправлений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Спецсвязь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876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усл.ед.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80,0</w:t>
            </w:r>
          </w:p>
        </w:tc>
      </w:tr>
      <w:tr w:rsidR="00DA55E1" w:rsidTr="00664C34">
        <w:trPr>
          <w:trHeight w:val="595"/>
        </w:trPr>
        <w:tc>
          <w:tcPr>
            <w:tcW w:w="154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5E1" w:rsidRDefault="00E454EE">
            <w:pPr>
              <w:ind w:right="111" w:firstLine="567"/>
              <w:jc w:val="both"/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ind w:right="111" w:firstLine="567"/>
            </w:pPr>
            <w:r>
              <w:t>-администрация района имеет право самостоятельно регулировать наименование и количество приобретаемой литературы при условии, что фактические затраты на приобретение не превысят расчетные;</w:t>
            </w:r>
          </w:p>
        </w:tc>
      </w:tr>
      <w:tr w:rsidR="00DA55E1" w:rsidTr="00664C34">
        <w:trPr>
          <w:trHeight w:val="115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по обязательному страхованию лиц, замещающих должности муниципальной службы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Страхование главы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</w:tr>
      <w:tr w:rsidR="00DA55E1" w:rsidTr="00664C34">
        <w:trPr>
          <w:trHeight w:val="463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  <w:p w:rsidR="00DA55E1" w:rsidRDefault="00DA55E1">
            <w:pPr>
              <w:rPr>
                <w:color w:val="000000"/>
              </w:rPr>
            </w:pP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по сопровождению программного обеспечения и справочно-правовых систем</w:t>
            </w:r>
          </w:p>
          <w:p w:rsidR="00DA55E1" w:rsidRDefault="00DA55E1">
            <w:pPr>
              <w:rPr>
                <w:color w:val="000000"/>
              </w:rPr>
            </w:pP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СПС Консультант плюс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1272,96</w:t>
            </w:r>
          </w:p>
        </w:tc>
      </w:tr>
      <w:tr w:rsidR="00DA55E1" w:rsidTr="00664C34">
        <w:trPr>
          <w:trHeight w:val="27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FF0000"/>
              </w:rPr>
            </w:pPr>
            <w:r>
              <w:t>ПК «Гранд Смета»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150,47</w:t>
            </w: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Программный продукт «Контур-Экстерн»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19,92</w:t>
            </w: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Антивирусная программа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271,4</w:t>
            </w: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Информационно-технологическое сопровождение 1-С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298,76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ПО «Технокад-муниципалитет»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26,6</w:t>
            </w: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ПО «Геокомплекс»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12,0</w:t>
            </w: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ПО «Барс-имущество»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124,0</w:t>
            </w: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Техподдержка официального сайта </w:t>
            </w:r>
            <w:r>
              <w:lastRenderedPageBreak/>
              <w:t>Березовского района. Лицензия 1С-Битрикс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lastRenderedPageBreak/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тыс.руб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96,94</w:t>
            </w: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DA55E1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DA55E1"/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r>
              <w:t>По «ГеоКомплекс»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тыс.руб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12,0</w:t>
            </w: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DA55E1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DA55E1"/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r>
              <w:t>Электронная система «Госзаказ»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тыс.руб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Х</w:t>
            </w:r>
          </w:p>
          <w:p w:rsidR="00DA55E1" w:rsidRDefault="00DA55E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Х</w:t>
            </w:r>
          </w:p>
          <w:p w:rsidR="00DA55E1" w:rsidRDefault="00DA55E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Х</w:t>
            </w:r>
          </w:p>
          <w:p w:rsidR="00DA55E1" w:rsidRDefault="00DA55E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Х</w:t>
            </w:r>
          </w:p>
          <w:p w:rsidR="00DA55E1" w:rsidRDefault="00DA55E1">
            <w:pPr>
              <w:jc w:val="center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</w:pPr>
            <w:r>
              <w:t>138,71</w:t>
            </w:r>
          </w:p>
        </w:tc>
      </w:tr>
      <w:tr w:rsidR="00DA55E1" w:rsidTr="00664C34">
        <w:trPr>
          <w:trHeight w:val="217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8.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Услуги по сопровождению и развитию системы обеспечения информационной безопасности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Информационная система «152DOC» для разработки и хранения нормативной документации для специалиста по защите информации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</w:tr>
      <w:tr w:rsidR="00DA55E1" w:rsidTr="00664C34">
        <w:trPr>
          <w:trHeight w:val="2174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DA55E1"/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</w:pPr>
            <w:r>
              <w:t>Программно – аппаратный комплекс «User Gate» (программа по ограничению доступа в соц. сети и т.д)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t>тыс.руб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498,0</w:t>
            </w:r>
          </w:p>
        </w:tc>
      </w:tr>
      <w:tr w:rsidR="00DA55E1" w:rsidTr="00664C34">
        <w:trPr>
          <w:trHeight w:val="2545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Аттестация информационных систем по обработке персональных данных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384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тыс. руб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305,0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413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9.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Услуги по профессиональной переподготовке </w:t>
            </w:r>
            <w:r>
              <w:lastRenderedPageBreak/>
              <w:t>и повышению квалификации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lastRenderedPageBreak/>
              <w:t xml:space="preserve">Повышение квалификации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DA55E1" w:rsidTr="00664C34">
        <w:trPr>
          <w:trHeight w:val="41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Участие в семинарах, конференциях, форумах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lastRenderedPageBreak/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Рутокен для ЭЦП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Объем 128 КБ, интерфейсы</w:t>
            </w:r>
          </w:p>
          <w:p w:rsidR="00DA55E1" w:rsidRDefault="00E454EE">
            <w:r>
              <w:t>USB 1.1, USB 2.0, скорость</w:t>
            </w:r>
          </w:p>
          <w:p w:rsidR="00DA55E1" w:rsidRDefault="00E454EE">
            <w:r>
              <w:t>чтения, Мб/с 10, скорость</w:t>
            </w:r>
          </w:p>
          <w:p w:rsidR="00DA55E1" w:rsidRDefault="00E454EE">
            <w:r>
              <w:t>записи, Мб/с 10, материал</w:t>
            </w:r>
          </w:p>
          <w:p w:rsidR="00DA55E1" w:rsidRDefault="00E454EE">
            <w:r>
              <w:t>корпуса флеш-накопителя</w:t>
            </w:r>
          </w:p>
          <w:p w:rsidR="00DA55E1" w:rsidRDefault="00E454EE">
            <w:r>
              <w:t>пластик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1,72</w:t>
            </w:r>
          </w:p>
        </w:tc>
      </w:tr>
      <w:tr w:rsidR="00DA55E1" w:rsidTr="00664C34">
        <w:trPr>
          <w:trHeight w:val="230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r>
              <w:t>Расходные материалы для офисной техники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r>
              <w:t>Картриджы для принтера в ассортименте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DA55E1" w:rsidTr="00664C34">
        <w:trPr>
          <w:trHeight w:val="230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r>
              <w:t>Расходные материалы для локальной сети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r>
              <w:t>Коннекторы RJ45, провод</w:t>
            </w:r>
          </w:p>
          <w:p w:rsidR="00DA55E1" w:rsidRDefault="00E454EE">
            <w:r>
              <w:t>витая пара 300 метров,</w:t>
            </w:r>
          </w:p>
          <w:p w:rsidR="00DA55E1" w:rsidRDefault="00E454EE">
            <w:r>
              <w:t>наконечники оптического</w:t>
            </w:r>
          </w:p>
          <w:p w:rsidR="00DA55E1" w:rsidRDefault="00E454EE">
            <w:r>
              <w:t>кабеля, патч панели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t>тыс. руб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410,77</w:t>
            </w:r>
          </w:p>
        </w:tc>
      </w:tr>
      <w:tr w:rsidR="00DA55E1" w:rsidTr="00664C34">
        <w:trPr>
          <w:trHeight w:val="92"/>
        </w:trPr>
        <w:tc>
          <w:tcPr>
            <w:tcW w:w="154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0"/>
              </w:tabs>
              <w:ind w:right="-143" w:firstLine="567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tabs>
                <w:tab w:val="left" w:pos="0"/>
              </w:tabs>
              <w:ind w:right="111" w:firstLine="567"/>
              <w:rPr>
                <w:color w:val="000000"/>
                <w:highlight w:val="yellow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 xml:space="preserve"> состав и количество ноутбуков  может отличаться от приведенного в зависимости от решаемых задач, при этом, закупка не указанных в настоящем  Приложении ноутбуков осуществляется в пределах доведенных лимитов бюджетных обязательств на обеспечение функций аппарата администрации района;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Шкаф металлический для хранения документов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Сборная металлическая конструкция размером 1830*915*370, вес 45кг. Нагрузка на полку 60кг. Регулируемые по высоте полки 4шт. стойкое полимерное покрытие.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14,0</w:t>
            </w:r>
          </w:p>
        </w:tc>
      </w:tr>
      <w:tr w:rsidR="00DA55E1" w:rsidTr="00664C34">
        <w:trPr>
          <w:trHeight w:val="92"/>
        </w:trPr>
        <w:tc>
          <w:tcPr>
            <w:tcW w:w="154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0"/>
              </w:tabs>
              <w:ind w:right="-143" w:firstLine="567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  <w:r>
              <w:rPr>
                <w:lang w:eastAsia="en-US"/>
              </w:rPr>
              <w:tab/>
            </w:r>
          </w:p>
          <w:p w:rsidR="00DA55E1" w:rsidRDefault="00E454EE">
            <w:pPr>
              <w:tabs>
                <w:tab w:val="left" w:pos="0"/>
              </w:tabs>
              <w:ind w:right="-143" w:firstLine="567"/>
              <w:rPr>
                <w:lang w:eastAsia="en-US"/>
              </w:rPr>
            </w:pPr>
            <w:r>
              <w:rPr>
                <w:lang w:eastAsia="en-US"/>
              </w:rPr>
              <w:t xml:space="preserve"> - состав и количество металлических шкафов  может отличаться от приведенного в зависимости от решаемых задач, при этом, закупка не указанных в настоящем Приложении металлических шкафов осуществляется в пределах доведенных лимитов бюджетных обязательств на обеспечение функций аппарата администрации района;</w:t>
            </w:r>
          </w:p>
          <w:p w:rsidR="00DA55E1" w:rsidRDefault="00DA55E1">
            <w:pPr>
              <w:rPr>
                <w:color w:val="000000"/>
              </w:rPr>
            </w:pP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t>Источник бесперебойного питания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выходная мощность не менее 500 ВА / 300 Вт,</w:t>
            </w: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не менее 5 мин работы при полной нагрузке,</w:t>
            </w: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не менее 15 мин работы при половинной нагрузке, не менее 4 выходных разъемов.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Батарея для источника бесперебойного питания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Напряжение 12В,  Емкость: 17Ач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4,1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Батарея для </w:t>
            </w:r>
            <w:r>
              <w:lastRenderedPageBreak/>
              <w:t>источника бесперебойного питания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Напряжение 12В,  Емкость: </w:t>
            </w:r>
            <w:r>
              <w:rPr>
                <w:color w:val="000000"/>
              </w:rPr>
              <w:lastRenderedPageBreak/>
              <w:t>12Ач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Батарея для источника бесперебойного питания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Напряжение 12В,  Емкость: 7Ач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DA55E1" w:rsidTr="00664C34">
        <w:trPr>
          <w:trHeight w:val="92"/>
        </w:trPr>
        <w:tc>
          <w:tcPr>
            <w:tcW w:w="154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0"/>
              </w:tabs>
              <w:ind w:right="-143" w:firstLine="567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spacing w:line="256" w:lineRule="auto"/>
              <w:ind w:right="111" w:firstLine="567"/>
              <w:rPr>
                <w:color w:val="000000"/>
              </w:rPr>
            </w:pPr>
            <w:r>
              <w:rPr>
                <w:rFonts w:eastAsia="Calibri"/>
                <w:bCs/>
                <w:lang w:eastAsia="en-US"/>
              </w:rPr>
              <w:t xml:space="preserve">- состав и количество батарей для источников бесперебойного питания </w:t>
            </w:r>
            <w:r>
              <w:rPr>
                <w:lang w:eastAsia="en-US"/>
              </w:rPr>
              <w:t>может отличаться от приведенного в зависимости от решаемых задач, при этом, закупка не указанных в настоящем Приложении батарей осуществляется в пределах доведенных лимитов бюджетных обязательств на обеспечение функций аппарата администрации района</w:t>
            </w:r>
            <w:r>
              <w:rPr>
                <w:rFonts w:eastAsia="Calibri"/>
                <w:bCs/>
                <w:lang w:eastAsia="en-US"/>
              </w:rPr>
              <w:t>;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Клавиатура 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Не менее 104 кл., раскладки кириллическая и латиница, USB;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2,3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Манипулятор мышь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 колесом прокрутки, USB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</w:tr>
      <w:tr w:rsidR="00DA55E1" w:rsidTr="00664C34">
        <w:trPr>
          <w:trHeight w:val="92"/>
        </w:trPr>
        <w:tc>
          <w:tcPr>
            <w:tcW w:w="154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0"/>
              </w:tabs>
              <w:ind w:right="-143" w:firstLine="567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  <w:r>
              <w:rPr>
                <w:lang w:eastAsia="en-US"/>
              </w:rPr>
              <w:tab/>
            </w:r>
          </w:p>
          <w:p w:rsidR="00DA55E1" w:rsidRDefault="00E454EE">
            <w:pPr>
              <w:tabs>
                <w:tab w:val="left" w:pos="0"/>
              </w:tabs>
              <w:ind w:right="111" w:firstLine="567"/>
              <w:rPr>
                <w:color w:val="000000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состав и количество может отличаться от приведенного в зависимости от решаемых задач, при этом, закупка не указанных в настоящем Приложении носителей осуществляется в пределах доведенных лимитов бюджетных обязательств на обеспечение функций аппарата администрации района;</w:t>
            </w:r>
          </w:p>
        </w:tc>
      </w:tr>
      <w:tr w:rsidR="00DA55E1" w:rsidTr="00664C34">
        <w:trPr>
          <w:trHeight w:val="55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Элементы питания батарейка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AAA/LR03 алкалиновые Блистер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0,05</w:t>
            </w:r>
          </w:p>
        </w:tc>
      </w:tr>
      <w:tr w:rsidR="00DA55E1" w:rsidTr="00664C34">
        <w:trPr>
          <w:trHeight w:val="55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Элементы питания батарейка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AA/LR61316 алкалиновые Блистер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0,04</w:t>
            </w:r>
          </w:p>
        </w:tc>
      </w:tr>
      <w:tr w:rsidR="00DA55E1" w:rsidTr="00664C34">
        <w:trPr>
          <w:trHeight w:val="6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Ножницы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Ножницы канцелярские  (с пластиковыми прорезиненными ручками)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0,18</w:t>
            </w:r>
          </w:p>
        </w:tc>
      </w:tr>
      <w:tr w:rsidR="00DA55E1" w:rsidTr="00664C34">
        <w:trPr>
          <w:trHeight w:val="5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Степлер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Степлер (N24/6) до 100 листов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1,04</w:t>
            </w:r>
          </w:p>
        </w:tc>
      </w:tr>
      <w:tr w:rsidR="00DA55E1" w:rsidTr="00664C34">
        <w:trPr>
          <w:trHeight w:val="55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Степлер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Степлер (N24/6) до 40 листов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DA55E1" w:rsidTr="00664C34">
        <w:trPr>
          <w:trHeight w:val="41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Тонер-картридж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Цвета, модели в ассортименте, совместимый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88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78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9,0</w:t>
            </w:r>
          </w:p>
        </w:tc>
      </w:tr>
      <w:tr w:rsidR="00DA55E1" w:rsidTr="00664C34">
        <w:trPr>
          <w:trHeight w:val="41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Диск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DVD RW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lang w:val="en-US"/>
              </w:rPr>
            </w:pPr>
            <w:r>
              <w:t>0,</w:t>
            </w:r>
            <w:r>
              <w:rPr>
                <w:lang w:val="en-US"/>
              </w:rPr>
              <w:t>15</w:t>
            </w:r>
          </w:p>
        </w:tc>
      </w:tr>
      <w:tr w:rsidR="00DA55E1" w:rsidTr="00664C34">
        <w:trPr>
          <w:trHeight w:val="41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Флэш-диск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менее 16Гб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,</w:t>
            </w:r>
            <w:r>
              <w:rPr>
                <w:lang w:val="en-US"/>
              </w:rPr>
              <w:t>3</w:t>
            </w:r>
          </w:p>
        </w:tc>
      </w:tr>
      <w:tr w:rsidR="00DA55E1" w:rsidTr="00664C34">
        <w:trPr>
          <w:trHeight w:val="41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Радиотелефон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Удобный в использовании телефон с базовой </w:t>
            </w:r>
            <w:r>
              <w:rPr>
                <w:color w:val="000000"/>
              </w:rPr>
              <w:lastRenderedPageBreak/>
              <w:t>функциональностью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2,0</w:t>
            </w:r>
          </w:p>
        </w:tc>
      </w:tr>
      <w:tr w:rsidR="00DA55E1" w:rsidTr="00664C34">
        <w:trPr>
          <w:trHeight w:val="54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Ручка шариковая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Автоматическая, 0,3 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0,05</w:t>
            </w:r>
          </w:p>
        </w:tc>
      </w:tr>
      <w:tr w:rsidR="00DA55E1" w:rsidTr="00664C34">
        <w:trPr>
          <w:trHeight w:val="54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Ручка шариковая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Автоматическая, в металлическом корпусе с манжетой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0,09</w:t>
            </w:r>
          </w:p>
        </w:tc>
      </w:tr>
      <w:tr w:rsidR="00DA55E1" w:rsidTr="00664C34">
        <w:trPr>
          <w:trHeight w:val="120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Ручка гелевая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Ручка гелевая в пластиковом прозрачном корпусе, с резиновой манжеткой и металлическим наконечником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0,08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Карандаш автомат.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Карандаш механический, с толщиной линии письма 0,5мм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0,17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Грифель для карандаша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Сверхпрочные из высококачественных полимерных материалов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55E1" w:rsidTr="00664C34">
        <w:trPr>
          <w:trHeight w:val="41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Карандаш простой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Чернографитовый, с ластиком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Блокнот для записи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А5, 120 листов, клетка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0,7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Бумага для записей клеевая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Блок-кубик (76×76×76мм, цветной, бокс)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</w:tr>
      <w:tr w:rsidR="00DA55E1" w:rsidTr="00664C34">
        <w:trPr>
          <w:trHeight w:val="55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Бумага офисная А4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Бумага (A4, 80г/м², 500 листов)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пачек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176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  <w:tr w:rsidR="00DA55E1" w:rsidTr="00664C34">
        <w:trPr>
          <w:trHeight w:val="341"/>
        </w:trPr>
        <w:tc>
          <w:tcPr>
            <w:tcW w:w="58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38.</w:t>
            </w:r>
          </w:p>
        </w:tc>
        <w:tc>
          <w:tcPr>
            <w:tcW w:w="170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Ластик</w:t>
            </w:r>
          </w:p>
        </w:tc>
        <w:tc>
          <w:tcPr>
            <w:tcW w:w="269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Ластик комбинированный </w:t>
            </w:r>
          </w:p>
        </w:tc>
        <w:tc>
          <w:tcPr>
            <w:tcW w:w="85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9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13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56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Краска штемпельная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 водно-масляной основе в пластиковом флаконе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0,10</w:t>
            </w:r>
          </w:p>
        </w:tc>
      </w:tr>
      <w:tr w:rsidR="00DA55E1" w:rsidTr="00664C34">
        <w:trPr>
          <w:trHeight w:val="57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Маркер выделитель текста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Цвета в ассортименте, пластик 4 цвета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0,3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Дырокол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Дырокол, рассчитанный на пробивание 40 листов плотностью 80 г/а.м, металлический корпус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Вертикальный накопитель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секции по 40мм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0,7</w:t>
            </w:r>
          </w:p>
        </w:tc>
      </w:tr>
      <w:tr w:rsidR="00DA55E1" w:rsidTr="00664C34">
        <w:trPr>
          <w:trHeight w:val="70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Скоросшиватели бумажные «Дело»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Папка-скоросшиватель картонная «Дело №», А4, белая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</w:tr>
      <w:tr w:rsidR="00DA55E1" w:rsidTr="00664C34">
        <w:trPr>
          <w:trHeight w:val="53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Папка вкладыш с перфорацией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Папка пластик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DA55E1" w:rsidTr="00664C34">
        <w:trPr>
          <w:trHeight w:val="53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Папка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Папка скоросшиватель пластиковый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DA55E1" w:rsidTr="00664C34">
        <w:trPr>
          <w:trHeight w:val="52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Папка адресная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Кож. Заменитель, А4, №165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0,90</w:t>
            </w:r>
          </w:p>
        </w:tc>
      </w:tr>
      <w:tr w:rsidR="00DA55E1" w:rsidTr="00664C34">
        <w:trPr>
          <w:trHeight w:val="70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Папка-уголок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Формата А4 изготовлена из прозрачного полипропилена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DA55E1" w:rsidTr="00664C34">
        <w:trPr>
          <w:trHeight w:val="52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Папка на завязках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Папка на завязках для хранения и транспортировки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0,08</w:t>
            </w:r>
          </w:p>
        </w:tc>
      </w:tr>
      <w:tr w:rsidR="00DA55E1" w:rsidTr="00664C34">
        <w:trPr>
          <w:trHeight w:val="183"/>
        </w:trPr>
        <w:tc>
          <w:tcPr>
            <w:tcW w:w="58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49.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Линейка 30 см</w:t>
            </w:r>
          </w:p>
        </w:tc>
        <w:tc>
          <w:tcPr>
            <w:tcW w:w="269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Линейка пластиковая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Калькулятор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пластиковом корпусе, с 16-ти разрядным дисплеем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1,3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Датер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bCs/>
              </w:rPr>
              <w:t>Дата меняется вращением колесика. Проставляет оттиск даты с указанием месяца буквами. Сменная подушечка синего цвета в комплекте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Нитки для подшивки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Нитки белые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Тетрадь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Тетрадь в клетку 48 листов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30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Календарь-домик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Календарь настольный 200мм*140мм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0,7</w:t>
            </w:r>
          </w:p>
        </w:tc>
      </w:tr>
      <w:tr w:rsidR="00DA55E1" w:rsidTr="00664C34">
        <w:trPr>
          <w:trHeight w:val="53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Календарь трехблочный настенный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Картонный, перекидной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0,30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Аптечка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Аптечка на рабочее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Клейкие закладки пластиковые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12мм х45 ,цвета в ассортименте 5* 25листов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0,3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Штамп самонаборный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пластиковом корпусе, с набором букв и цифр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Зажим для бумаг 25мм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12шт./уп. , в артонной коробке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0,08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Зажим для бумаг 3,2 см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Зажимы для бумаг 32 мм 10шт./уп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0,19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Зажим для бумаг 51 мм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Зажимы для бумаг 51мм (12шт/уп, в картон.коробке)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0,23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Ежедневник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переплете из искусственной кожи, листы в блоке линованные, последние страницы содержат справочную информацию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</w:tr>
      <w:tr w:rsidR="00DA55E1" w:rsidTr="00664C34">
        <w:trPr>
          <w:trHeight w:val="55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Скобы для степлера 10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Скобы N10, в картонной упаковке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DA55E1" w:rsidTr="00664C34">
        <w:trPr>
          <w:trHeight w:val="70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Скобы для степлера 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Скобы для степлера N24/6, в картонной упаковке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0,19</w:t>
            </w:r>
          </w:p>
        </w:tc>
      </w:tr>
      <w:tr w:rsidR="00DA55E1" w:rsidTr="00664C34">
        <w:trPr>
          <w:trHeight w:val="6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Скрепки № 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Скрепки канцелярские стальные, круглые, № 3, никелированные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</w:tr>
      <w:tr w:rsidR="00DA55E1" w:rsidTr="00664C34">
        <w:trPr>
          <w:trHeight w:val="6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Скрепки № 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Скрепки гофрированные, канцелярские в наборе, №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Корректор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Корректирующая жидкость (штрих) (20мл, быстросохнущая)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DA55E1" w:rsidTr="00664C34">
        <w:trPr>
          <w:trHeight w:val="69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Салфетки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тубе для чистки поверхности орг. Техники 100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0,25</w:t>
            </w:r>
          </w:p>
        </w:tc>
      </w:tr>
      <w:tr w:rsidR="00DA55E1" w:rsidTr="00664C34">
        <w:trPr>
          <w:trHeight w:val="69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Сетевой фильтр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розеток не менее 3х, с автоматическим предохранителем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lang w:val="en-US"/>
              </w:rPr>
            </w:pPr>
            <w:r>
              <w:t>1,</w:t>
            </w:r>
            <w:r>
              <w:rPr>
                <w:lang w:val="en-US"/>
              </w:rPr>
              <w:t>8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Лоток для бумаг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Лоток для бумаг вертикальный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</w:tr>
      <w:tr w:rsidR="00DA55E1" w:rsidTr="00664C34">
        <w:trPr>
          <w:trHeight w:val="26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Точилка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пластиковым контейнером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0,6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Клей-карандаш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Клей-карандаш 40г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Книга канцелярская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Книга канцелярская формата А4 в твердом переплете в клетку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Клей ПВА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Клей ПВА 20 гр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Конверт немаркированны</w:t>
            </w:r>
            <w:r>
              <w:rPr>
                <w:color w:val="000000"/>
              </w:rPr>
              <w:lastRenderedPageBreak/>
              <w:t>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С4, с клеевым нанесением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Конверт немаркированный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110*220, с клеевым нанесением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Конверт немаркированный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С5, 162х229, с клеевым нанесением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Конверт маркированный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Конверт маркированный формата  А4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0,20</w:t>
            </w:r>
          </w:p>
        </w:tc>
      </w:tr>
      <w:tr w:rsidR="00DA55E1" w:rsidTr="00664C34">
        <w:trPr>
          <w:trHeight w:val="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rPr>
                <w:color w:val="000000"/>
              </w:rPr>
              <w:t>Конверт маркированный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Конверт маркированный формата А5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0,30</w:t>
            </w:r>
          </w:p>
        </w:tc>
      </w:tr>
      <w:tr w:rsidR="00DA55E1" w:rsidTr="00664C34">
        <w:trPr>
          <w:trHeight w:val="667"/>
        </w:trPr>
        <w:tc>
          <w:tcPr>
            <w:tcW w:w="58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80.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rPr>
                <w:color w:val="000000"/>
              </w:rPr>
              <w:t>Конверт маркированный</w:t>
            </w:r>
          </w:p>
        </w:tc>
        <w:tc>
          <w:tcPr>
            <w:tcW w:w="26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rPr>
                <w:color w:val="000000"/>
              </w:rPr>
              <w:t>Конверт маркированный с литерой 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778</w:t>
            </w:r>
          </w:p>
        </w:tc>
        <w:tc>
          <w:tcPr>
            <w:tcW w:w="99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3000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0,40</w:t>
            </w:r>
          </w:p>
        </w:tc>
      </w:tr>
      <w:tr w:rsidR="00DA55E1" w:rsidTr="00664C34">
        <w:trPr>
          <w:trHeight w:val="6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Нож канцелярский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Нож канцелярский, металлический с цинковым покрытием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0,30</w:t>
            </w:r>
          </w:p>
        </w:tc>
      </w:tr>
      <w:tr w:rsidR="00DA55E1" w:rsidTr="00664C34">
        <w:trPr>
          <w:trHeight w:val="6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Папка «Корона»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Папка-регистратор с арочным механизмом формат А4, 35 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0,20</w:t>
            </w:r>
          </w:p>
        </w:tc>
      </w:tr>
      <w:tr w:rsidR="00DA55E1" w:rsidTr="00664C34">
        <w:trPr>
          <w:trHeight w:val="46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Папка с арочным механизмом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 70 мм, цвета в ассортименте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0,50</w:t>
            </w:r>
          </w:p>
        </w:tc>
      </w:tr>
      <w:tr w:rsidR="00DA55E1" w:rsidTr="00664C34">
        <w:trPr>
          <w:trHeight w:val="27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Папка-конверт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Папка-конверт с кнопкой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0,15</w:t>
            </w:r>
          </w:p>
        </w:tc>
      </w:tr>
      <w:tr w:rsidR="00DA55E1" w:rsidTr="00664C34">
        <w:trPr>
          <w:trHeight w:val="83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Папка-скоросшиватель бумажная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Папка-скоросшиватель, вмещающая до 100 листов формата А4.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0,09</w:t>
            </w:r>
          </w:p>
        </w:tc>
      </w:tr>
      <w:tr w:rsidR="00DA55E1" w:rsidTr="00664C34">
        <w:trPr>
          <w:trHeight w:val="83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Папка-скоросшиватель бумажная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Папка-скоросшиватель, вмещающая до 100 листов формата А4, 10 шт. в упаковке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</w:tr>
      <w:tr w:rsidR="00DA55E1" w:rsidTr="00664C34">
        <w:trPr>
          <w:trHeight w:val="43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Подставка для канцелярских мелочей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Набор настольный, пластмасса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DA55E1" w:rsidTr="00664C34">
        <w:trPr>
          <w:trHeight w:val="69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Скотч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Универсальная канцелярская клейкая лента кристально-прозрачного цвета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</w:tr>
      <w:tr w:rsidR="00DA55E1" w:rsidTr="00664C34">
        <w:trPr>
          <w:trHeight w:val="6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Скрепочница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Магнитная скрепочница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</w:tr>
      <w:tr w:rsidR="00DA55E1" w:rsidTr="00664C34">
        <w:trPr>
          <w:trHeight w:val="5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Стержень для автокарандашей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Микрографический 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</w:tr>
      <w:tr w:rsidR="00DA55E1" w:rsidTr="00664C34">
        <w:trPr>
          <w:trHeight w:val="58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Стикеры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Бумажные, 38x51 мм, 12 блоков по 100 листов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0,30</w:t>
            </w:r>
          </w:p>
        </w:tc>
      </w:tr>
      <w:tr w:rsidR="00DA55E1" w:rsidTr="00664C34">
        <w:trPr>
          <w:trHeight w:val="69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Файл-вкладыш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Папка файл-вкладыш А4 от 45 мкм до 105 мкм 50 шт./уп.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</w:tr>
    </w:tbl>
    <w:p w:rsidR="00DA55E1" w:rsidRDefault="00DA55E1">
      <w:pPr>
        <w:tabs>
          <w:tab w:val="left" w:pos="9465"/>
          <w:tab w:val="right" w:pos="15451"/>
        </w:tabs>
        <w:rPr>
          <w:bCs/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664C34" w:rsidRDefault="00664C34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sz w:val="24"/>
          <w:szCs w:val="22"/>
        </w:rPr>
      </w:pPr>
      <w:r w:rsidRPr="00664C34">
        <w:rPr>
          <w:bCs/>
          <w:sz w:val="24"/>
          <w:szCs w:val="22"/>
        </w:rPr>
        <w:lastRenderedPageBreak/>
        <w:t>Приложение 2</w:t>
      </w: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 xml:space="preserve"> к распоряжению администрации Березовского района </w:t>
      </w:r>
    </w:p>
    <w:p w:rsidR="00DA55E1" w:rsidRPr="00664C34" w:rsidRDefault="00664C34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>от 13.07.2026 № 1021-р</w:t>
      </w:r>
    </w:p>
    <w:p w:rsidR="00DA55E1" w:rsidRPr="00664C34" w:rsidRDefault="00DA55E1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</w:p>
    <w:p w:rsidR="00DA55E1" w:rsidRDefault="00E454EE">
      <w:pPr>
        <w:tabs>
          <w:tab w:val="left" w:pos="9465"/>
          <w:tab w:val="right" w:pos="1545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казенное учреждение «Управление гражданской защиты населения Березовского района»</w:t>
      </w: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4"/>
          <w:szCs w:val="24"/>
        </w:rPr>
      </w:pPr>
    </w:p>
    <w:tbl>
      <w:tblPr>
        <w:tblW w:w="154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834"/>
        <w:gridCol w:w="6590"/>
        <w:gridCol w:w="810"/>
        <w:gridCol w:w="912"/>
        <w:gridCol w:w="1336"/>
        <w:gridCol w:w="1276"/>
        <w:gridCol w:w="992"/>
        <w:gridCol w:w="1134"/>
      </w:tblGrid>
      <w:tr w:rsidR="00DA55E1" w:rsidTr="00664C34">
        <w:trPr>
          <w:trHeight w:val="92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товара, работы, услуги</w:t>
            </w:r>
          </w:p>
        </w:tc>
        <w:tc>
          <w:tcPr>
            <w:tcW w:w="6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Характеристика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Норма по категориям должностей (количество)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bCs/>
              </w:rPr>
            </w:pPr>
            <w:r>
              <w:rPr>
                <w:bCs/>
              </w:rPr>
              <w:t>Срок использования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bCs/>
              </w:rPr>
              <w:t>(год)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Цена за единицу товаров, работ, услуг (тыс. руб.)</w:t>
            </w:r>
          </w:p>
        </w:tc>
      </w:tr>
      <w:tr w:rsidR="00DA55E1" w:rsidTr="00664C34">
        <w:trPr>
          <w:trHeight w:val="23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по ОКЕИ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ind w:righ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ind w:left="-207" w:right="-105" w:firstLine="207"/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</w:t>
            </w:r>
          </w:p>
          <w:p w:rsidR="00DA55E1" w:rsidRDefault="00E454EE">
            <w:pPr>
              <w:ind w:left="-207" w:right="-105" w:firstLine="207"/>
              <w:jc w:val="center"/>
              <w:rPr>
                <w:color w:val="000000"/>
              </w:rPr>
            </w:pPr>
            <w:r>
              <w:rPr>
                <w:color w:val="000000"/>
              </w:rPr>
              <w:t>категории</w:t>
            </w:r>
          </w:p>
          <w:p w:rsidR="00DA55E1" w:rsidRDefault="00E454EE">
            <w:pPr>
              <w:ind w:left="-120" w:right="-105"/>
              <w:jc w:val="center"/>
              <w:rPr>
                <w:color w:val="000000"/>
              </w:rPr>
            </w:pPr>
            <w:r>
              <w:rPr>
                <w:color w:val="000000"/>
              </w:rPr>
              <w:t>«Руководители»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«специалисты»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</w:pPr>
          </w:p>
        </w:tc>
      </w:tr>
      <w:tr w:rsidR="00DA55E1" w:rsidTr="00664C34">
        <w:trPr>
          <w:trHeight w:val="984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ind w:left="-120" w:right="-92"/>
              <w:jc w:val="center"/>
              <w:rPr>
                <w:color w:val="000000"/>
              </w:rPr>
            </w:pPr>
          </w:p>
          <w:p w:rsidR="00DA55E1" w:rsidRDefault="00E454EE">
            <w:pPr>
              <w:ind w:left="-120" w:right="-92"/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Руководитель,     заместитель руководителя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</w:pPr>
          </w:p>
        </w:tc>
      </w:tr>
      <w:tr w:rsidR="00DA55E1" w:rsidTr="00664C34">
        <w:trPr>
          <w:trHeight w:val="53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DA55E1" w:rsidTr="00664C34">
        <w:trPr>
          <w:trHeight w:val="578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  <w:p w:rsidR="00DA55E1" w:rsidRDefault="00DA55E1">
            <w:pPr>
              <w:ind w:left="-93" w:right="-108"/>
              <w:jc w:val="center"/>
              <w:rPr>
                <w:color w:val="000000"/>
              </w:rPr>
            </w:pPr>
          </w:p>
          <w:p w:rsidR="00DA55E1" w:rsidRDefault="00DA55E1">
            <w:pPr>
              <w:ind w:left="-93" w:right="-108"/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предоставления доступа к информационной сети Интернет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(на одну точку)</w:t>
            </w:r>
          </w:p>
          <w:p w:rsidR="00DA55E1" w:rsidRDefault="00DA55E1">
            <w:pPr>
              <w:jc w:val="center"/>
            </w:pPr>
          </w:p>
          <w:p w:rsidR="00DA55E1" w:rsidRDefault="00DA55E1">
            <w:pPr>
              <w:jc w:val="center"/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по предоставлению канала доступа к виртуальным частным сетям (VPN) IP-порт ТАСЦО (первая, вторая очередь)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115,5</w:t>
            </w:r>
          </w:p>
        </w:tc>
      </w:tr>
      <w:tr w:rsidR="00DA55E1" w:rsidTr="00664C34">
        <w:trPr>
          <w:trHeight w:val="74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Предоставление в пользование порта на скорости 128 Кбит/с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</w:tc>
      </w:tr>
      <w:tr w:rsidR="00DA55E1" w:rsidTr="00664C34">
        <w:trPr>
          <w:trHeight w:val="5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Предоставление в пользование порта на скорости 1024 Кбит/с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9,3</w:t>
            </w:r>
          </w:p>
        </w:tc>
      </w:tr>
      <w:tr w:rsidR="00DA55E1" w:rsidTr="00664C34">
        <w:trPr>
          <w:trHeight w:val="56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Предоставление в пользование порта на скорости 2048 Кбит/с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10,8</w:t>
            </w:r>
          </w:p>
        </w:tc>
      </w:tr>
      <w:tr w:rsidR="00DA55E1" w:rsidTr="00664C34">
        <w:trPr>
          <w:trHeight w:val="59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rPr>
                <w:color w:val="000000"/>
              </w:rPr>
              <w:t>Предоставление д</w:t>
            </w:r>
            <w:r>
              <w:t>оступа к сети Интернет не менее 30 Мбит/сек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9,8</w:t>
            </w:r>
          </w:p>
        </w:tc>
      </w:tr>
      <w:tr w:rsidR="00DA55E1" w:rsidTr="00664C34">
        <w:trPr>
          <w:trHeight w:val="71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t>Предоставление внутризонового телефонного соединения абоненту сети фиксированной телефонной связи для передачи голосовой информации, факсимильных сообщений и данных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DA55E1" w:rsidTr="00664C34">
        <w:trPr>
          <w:trHeight w:val="135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Доставка 2 Мбит цифрового потока до адреса абонента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</w:tr>
      <w:tr w:rsidR="00DA55E1" w:rsidTr="00664C34">
        <w:trPr>
          <w:trHeight w:val="135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Предоставление в пользование точки доступа УПАТС предприятий и организаций не имеющих статус оператора к сети электросвязи общего пользования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26,5</w:t>
            </w:r>
          </w:p>
        </w:tc>
      </w:tr>
      <w:tr w:rsidR="00DA55E1" w:rsidTr="00664C34">
        <w:trPr>
          <w:trHeight w:val="135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ind w:left="-93" w:right="-108"/>
              <w:jc w:val="center"/>
              <w:rPr>
                <w:color w:val="000000"/>
              </w:rPr>
            </w:pPr>
          </w:p>
          <w:p w:rsidR="00DA55E1" w:rsidRDefault="00DA55E1">
            <w:pPr>
              <w:ind w:left="-93" w:right="-108"/>
              <w:jc w:val="center"/>
              <w:rPr>
                <w:color w:val="000000"/>
              </w:rPr>
            </w:pPr>
          </w:p>
          <w:p w:rsidR="00DA55E1" w:rsidRDefault="00DA55E1">
            <w:pPr>
              <w:ind w:left="-93" w:right="-108"/>
              <w:jc w:val="center"/>
              <w:rPr>
                <w:color w:val="000000"/>
              </w:rPr>
            </w:pPr>
          </w:p>
          <w:p w:rsidR="00DA55E1" w:rsidRDefault="00E454EE">
            <w:pPr>
              <w:ind w:left="-93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Услуги местной, внутризоновой и междугородней телефонной связи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(на одну точку)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Предоставление в пользование абон. линии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</w:tr>
      <w:tr w:rsidR="00DA55E1" w:rsidTr="00664C34">
        <w:trPr>
          <w:trHeight w:val="132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Предоставление местных тел. соединений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</w:tc>
      </w:tr>
      <w:tr w:rsidR="00DA55E1" w:rsidTr="00664C34">
        <w:trPr>
          <w:trHeight w:val="132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Внутризоновая телефония СПС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</w:tr>
      <w:tr w:rsidR="00DA55E1" w:rsidTr="00664C34">
        <w:trPr>
          <w:trHeight w:val="132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Внутризоновая телефония &lt; 100 км.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</w:t>
            </w:r>
          </w:p>
        </w:tc>
      </w:tr>
      <w:tr w:rsidR="00DA55E1" w:rsidTr="00664C34">
        <w:trPr>
          <w:trHeight w:val="897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Внутризоновая телефония &lt; 600 км.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1,57</w:t>
            </w:r>
          </w:p>
        </w:tc>
      </w:tr>
      <w:tr w:rsidR="00DA55E1" w:rsidTr="00664C34">
        <w:trPr>
          <w:trHeight w:val="308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432"/>
              </w:tabs>
              <w:jc w:val="center"/>
            </w:pPr>
            <w:r>
              <w:t>Услуги местной телефонной связи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(7 точек)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Предоставление в пользование абон. линии</w:t>
            </w:r>
          </w:p>
          <w:p w:rsidR="00DA55E1" w:rsidRDefault="00DA55E1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3,2</w:t>
            </w:r>
          </w:p>
        </w:tc>
      </w:tr>
      <w:tr w:rsidR="00DA55E1" w:rsidTr="00664C34">
        <w:trPr>
          <w:trHeight w:val="308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Предоставление местных тел. соединений</w:t>
            </w:r>
          </w:p>
          <w:p w:rsidR="00DA55E1" w:rsidRDefault="00DA55E1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0,34</w:t>
            </w:r>
          </w:p>
        </w:tc>
      </w:tr>
      <w:tr w:rsidR="00DA55E1" w:rsidTr="00664C34">
        <w:trPr>
          <w:trHeight w:val="308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Внутризоновая телефония СПС</w:t>
            </w:r>
          </w:p>
          <w:p w:rsidR="00DA55E1" w:rsidRDefault="00DA55E1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</w:tr>
      <w:tr w:rsidR="00DA55E1" w:rsidTr="00664C34">
        <w:trPr>
          <w:trHeight w:val="308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Внутризоновая телефония &lt; 100 км.</w:t>
            </w:r>
          </w:p>
          <w:p w:rsidR="00DA55E1" w:rsidRDefault="00DA55E1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</w:tr>
      <w:tr w:rsidR="00DA55E1" w:rsidTr="00664C34">
        <w:trPr>
          <w:trHeight w:val="308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Внутризоновая телефония &lt; 600 км.</w:t>
            </w:r>
          </w:p>
          <w:p w:rsidR="00DA55E1" w:rsidRDefault="00DA55E1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0,98</w:t>
            </w:r>
          </w:p>
        </w:tc>
      </w:tr>
      <w:tr w:rsidR="00DA55E1" w:rsidTr="00664C34">
        <w:trPr>
          <w:trHeight w:val="13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fldChar w:fldCharType="begin"/>
            </w:r>
            <w:r>
              <w:instrText xml:space="preserve"> LINK Excel.Sheet.12 "C:\\Users\\User\\Desktop\\НОРМИРОВАНИЕ\\УГЗН  Формы к бюджету по ЭКР на 2025г. район (на 05.11.2024) ПЛАН.xlsx" "статья 221!R19C3" \a \f 4 \h </w:instrText>
            </w:r>
            <w:r>
              <w:fldChar w:fldCharType="separate"/>
            </w:r>
          </w:p>
          <w:p w:rsidR="00DA55E1" w:rsidRDefault="00E454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Оказание услуг подвижной радиотелефонной связи (сотовая связь) IP-порт ТАСЦО (третья очередь) 16 номеров</w:t>
            </w:r>
          </w:p>
          <w:p w:rsidR="00DA55E1" w:rsidRDefault="00E454EE">
            <w:pPr>
              <w:jc w:val="center"/>
            </w:pPr>
            <w: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</w:tr>
      <w:tr w:rsidR="00DA55E1" w:rsidTr="00664C34">
        <w:trPr>
          <w:trHeight w:val="13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Сотовая связь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lastRenderedPageBreak/>
              <w:fldChar w:fldCharType="begin"/>
            </w:r>
            <w:r>
              <w:rPr>
                <w:color w:val="000000"/>
              </w:rPr>
              <w:instrText xml:space="preserve"> LINK Excel.Sheet.12 "C:\\Users\\User\\Desktop\\НОРМИРОВАНИЕ\\УГЗН  Формы к бюджету по ЭКР на 2025г. район (на 05.11.2024) ПЛАН.xlsx" "статья 221!R22C3" \a \f 5 \h  \* MERGEFORMAT </w:instrText>
            </w:r>
            <w:r>
              <w:rPr>
                <w:color w:val="000000"/>
              </w:rPr>
              <w:fldChar w:fldCharType="separate"/>
            </w:r>
          </w:p>
          <w:p w:rsidR="00DA55E1" w:rsidRDefault="00E454EE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 xml:space="preserve">Сотовая Связь Т2 Мобайл 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79088811688 номер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0,39</w:t>
            </w:r>
          </w:p>
        </w:tc>
      </w:tr>
      <w:tr w:rsidR="00DA55E1" w:rsidTr="00664C34">
        <w:trPr>
          <w:trHeight w:val="13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rPr>
                <w:rFonts w:eastAsiaTheme="minorHAnsi"/>
                <w:color w:val="000000"/>
                <w:lang w:eastAsia="en-US"/>
              </w:rPr>
              <w:t>ВАТС (виртуальная автоматическая телефонная станция)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DA55E1" w:rsidTr="00664C34">
        <w:trPr>
          <w:trHeight w:val="92"/>
        </w:trPr>
        <w:tc>
          <w:tcPr>
            <w:tcW w:w="154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0"/>
              </w:tabs>
              <w:ind w:right="-143"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tabs>
                <w:tab w:val="left" w:pos="0"/>
              </w:tabs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 оплата услуг связи, не указанных в настоящем Приложении, осуществляется в пределах доведенных лимитов бюджетных обязательств на обеспечение функций</w:t>
            </w:r>
            <w:r>
              <w:rPr>
                <w:bCs/>
                <w:color w:val="0000FF"/>
                <w:u w:val="single"/>
              </w:rPr>
              <w:t xml:space="preserve"> У</w:t>
            </w:r>
            <w:r>
              <w:rPr>
                <w:bCs/>
                <w:color w:val="106BBE"/>
              </w:rPr>
              <w:t>чреждения</w:t>
            </w:r>
            <w:r>
              <w:rPr>
                <w:lang w:eastAsia="en-US"/>
              </w:rPr>
              <w:t>;</w:t>
            </w:r>
          </w:p>
          <w:p w:rsidR="00DA55E1" w:rsidRDefault="00DA55E1">
            <w:pPr>
              <w:tabs>
                <w:tab w:val="left" w:pos="0"/>
              </w:tabs>
              <w:ind w:right="-143" w:firstLine="567"/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9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 системы видеонаблюдения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 системы видеонаблюдения  "Безопасный город" в общественных местах пгт. Березово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16,7</w:t>
            </w:r>
          </w:p>
        </w:tc>
      </w:tr>
      <w:tr w:rsidR="00DA55E1" w:rsidTr="00664C34">
        <w:trPr>
          <w:trHeight w:val="224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Эксплуатационно-техническое обслуживание аппаратуры муниципальной системы оповещения населения (ТАСЦО)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Эксплуатационно-техническое обслуживание аппаратуры муниципальной системы оповещения населения муниципального образования Березовский район (ТАСЦО), ТО-1, ТО-2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1 790,0</w:t>
            </w:r>
          </w:p>
        </w:tc>
      </w:tr>
      <w:tr w:rsidR="00DA55E1" w:rsidTr="00664C34">
        <w:trPr>
          <w:trHeight w:val="463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по сопровождению программного обеспечения и справочно-правовых систем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272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Техническая поддержка специализированного программного обеспечения  "ИСТОК-СМ"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DA55E1" w:rsidTr="00664C34">
        <w:trPr>
          <w:trHeight w:val="413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837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Неисключительные права на программный комплекс "СБИС"  (сдача отчетности в электронном виде)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12,4</w:t>
            </w:r>
          </w:p>
        </w:tc>
      </w:tr>
      <w:tr w:rsidR="00DA55E1" w:rsidTr="00664C34">
        <w:trPr>
          <w:trHeight w:val="413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10.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Услуги по профессиональной переподготовке и повышению квалификации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Услуги по профессиональной переподготовке и повышению квалификации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усл.ед.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DA55E1" w:rsidTr="00664C34">
        <w:trPr>
          <w:trHeight w:val="98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11.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Расходные материалы для офисной техники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Картриджи для принтера в ассортименте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</w:tc>
      </w:tr>
      <w:tr w:rsidR="00DA55E1" w:rsidTr="00664C34">
        <w:trPr>
          <w:trHeight w:val="40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lastRenderedPageBreak/>
              <w:t>12.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rPr>
                <w:color w:val="000000"/>
              </w:rPr>
              <w:t>Бумага офисная А4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Формат А4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листов в пачке не менее 500 шт;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Плотность не менее 80 гр/м</w:t>
            </w:r>
            <w:r>
              <w:rPr>
                <w:color w:val="000000"/>
                <w:vertAlign w:val="superscript"/>
              </w:rPr>
              <w:t>2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Белизна  не менее 146 %</w:t>
            </w:r>
            <w:r>
              <w:rPr>
                <w:color w:val="000000"/>
                <w:lang w:val="en-US"/>
              </w:rPr>
              <w:t>CIE</w:t>
            </w:r>
            <w:r>
              <w:rPr>
                <w:color w:val="000000"/>
              </w:rPr>
              <w:t>;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Непрозрачность бумаги не менее 91%;</w:t>
            </w:r>
          </w:p>
          <w:p w:rsidR="00DA55E1" w:rsidRDefault="00E454EE">
            <w:pPr>
              <w:jc w:val="center"/>
            </w:pPr>
            <w:r>
              <w:rPr>
                <w:color w:val="000000"/>
              </w:rPr>
              <w:t>Толщина бумаги не менее 104 мкр;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(пачка)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0,800</w:t>
            </w:r>
          </w:p>
        </w:tc>
      </w:tr>
      <w:tr w:rsidR="00DA55E1" w:rsidTr="00664C34">
        <w:trPr>
          <w:trHeight w:val="40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Баннеры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Длина</w:t>
            </w:r>
            <w:r>
              <w:tab/>
              <w:t>1500 мм</w:t>
            </w:r>
          </w:p>
          <w:p w:rsidR="00DA55E1" w:rsidRDefault="00E454EE">
            <w:pPr>
              <w:jc w:val="center"/>
            </w:pPr>
            <w:r>
              <w:t>Ширина 1000 мм</w:t>
            </w:r>
          </w:p>
          <w:p w:rsidR="00DA55E1" w:rsidRDefault="00E454EE">
            <w:pPr>
              <w:jc w:val="center"/>
            </w:pPr>
            <w:r>
              <w:t>Материал: Баннерная ткань</w:t>
            </w:r>
          </w:p>
          <w:p w:rsidR="00DA55E1" w:rsidRDefault="00E454EE">
            <w:pPr>
              <w:jc w:val="center"/>
            </w:pPr>
            <w:r>
              <w:t>Плотность баннерной ткани 440 гм2</w:t>
            </w:r>
          </w:p>
          <w:p w:rsidR="00DA55E1" w:rsidRDefault="00E454EE">
            <w:pPr>
              <w:jc w:val="center"/>
            </w:pPr>
            <w:r>
              <w:t xml:space="preserve">Способ крепления Люверс </w:t>
            </w:r>
          </w:p>
          <w:p w:rsidR="00DA55E1" w:rsidRDefault="00E454EE">
            <w:pPr>
              <w:jc w:val="center"/>
            </w:pPr>
            <w:r>
              <w:t>Шаг люверса</w:t>
            </w:r>
            <w:r>
              <w:tab/>
              <w:t>150 мм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t>Отделка края: Проклейка с усилением края по периметру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3,026</w:t>
            </w:r>
          </w:p>
        </w:tc>
      </w:tr>
      <w:tr w:rsidR="00DA55E1" w:rsidTr="00664C34">
        <w:trPr>
          <w:trHeight w:val="40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Полиграфическая продукция (памятки)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Формат</w:t>
            </w:r>
            <w:r>
              <w:tab/>
              <w:t xml:space="preserve">А4 </w:t>
            </w:r>
          </w:p>
          <w:p w:rsidR="00DA55E1" w:rsidRDefault="00E454EE">
            <w:pPr>
              <w:jc w:val="center"/>
            </w:pPr>
            <w:r>
              <w:t xml:space="preserve">Ориентация Книжная </w:t>
            </w:r>
          </w:p>
          <w:p w:rsidR="00DA55E1" w:rsidRDefault="00E454EE">
            <w:pPr>
              <w:jc w:val="center"/>
            </w:pPr>
            <w:r>
              <w:t>Плотность 160</w:t>
            </w:r>
          </w:p>
          <w:p w:rsidR="00DA55E1" w:rsidRDefault="00E454EE">
            <w:pPr>
              <w:jc w:val="center"/>
            </w:pPr>
            <w:r>
              <w:t xml:space="preserve">Цветность печати 4+0 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t>Тип используемой бумаги Мелованная глянцевая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0,054</w:t>
            </w:r>
          </w:p>
        </w:tc>
      </w:tr>
      <w:tr w:rsidR="00DA55E1" w:rsidTr="00664C34">
        <w:trPr>
          <w:trHeight w:val="533"/>
        </w:trPr>
        <w:tc>
          <w:tcPr>
            <w:tcW w:w="154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0"/>
              </w:tabs>
              <w:ind w:right="-143"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tabs>
                <w:tab w:val="left" w:pos="0"/>
              </w:tabs>
              <w:ind w:right="111"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 xml:space="preserve">состав и количество может отличаться от приведенного, в зависимости от решаемых задач учреждением, при этом, закупка не указанных в настоящем Приложении осуществляется в пределах доведенных лимитов бюджетных обязательств на обеспечение функций </w:t>
            </w:r>
            <w:r>
              <w:rPr>
                <w:bCs/>
                <w:color w:val="106BBE"/>
              </w:rPr>
              <w:t xml:space="preserve"> Учреждения</w:t>
            </w:r>
            <w:r>
              <w:rPr>
                <w:lang w:eastAsia="en-US"/>
              </w:rPr>
              <w:t>.</w:t>
            </w:r>
          </w:p>
        </w:tc>
      </w:tr>
      <w:tr w:rsidR="00DA55E1" w:rsidTr="00664C34">
        <w:trPr>
          <w:trHeight w:val="9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Медиаконвертер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MY-MC100A 20km</w:t>
            </w:r>
          </w:p>
          <w:p w:rsidR="00DA55E1" w:rsidRDefault="00E454EE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MY-MC100B 20km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</w:tr>
      <w:tr w:rsidR="00DA55E1" w:rsidTr="00664C34">
        <w:trPr>
          <w:trHeight w:val="9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Точка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доступа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Wi-Fi Ubiguiti NanoStation M2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29,12</w:t>
            </w:r>
          </w:p>
        </w:tc>
      </w:tr>
      <w:tr w:rsidR="00DA55E1" w:rsidTr="00664C34">
        <w:trPr>
          <w:trHeight w:val="413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17.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rPr>
                <w:color w:val="000000"/>
              </w:rPr>
              <w:t>Вариофокальный 3Мп объектив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rPr>
                <w:color w:val="000000"/>
                <w:lang w:val="en-US"/>
              </w:rPr>
              <w:t>TV</w:t>
            </w:r>
            <w:r>
              <w:rPr>
                <w:color w:val="000000"/>
              </w:rPr>
              <w:t>2710</w:t>
            </w:r>
            <w:r>
              <w:rPr>
                <w:color w:val="000000"/>
                <w:lang w:val="en-US"/>
              </w:rPr>
              <w:t>D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MPIR</w:t>
            </w:r>
            <w:r>
              <w:rPr>
                <w:color w:val="000000"/>
              </w:rPr>
              <w:t xml:space="preserve"> Вариофокальный 3Мп объектив </w:t>
            </w:r>
          </w:p>
          <w:p w:rsidR="00DA55E1" w:rsidRDefault="00DA55E1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36,99</w:t>
            </w:r>
          </w:p>
        </w:tc>
      </w:tr>
      <w:tr w:rsidR="00DA55E1" w:rsidTr="00664C34">
        <w:trPr>
          <w:trHeight w:val="57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Аккумулятор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Гелевый для центральной системы оповещения населения П-166  Delta DT 1240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12,3</w:t>
            </w:r>
          </w:p>
        </w:tc>
      </w:tr>
      <w:tr w:rsidR="00DA55E1" w:rsidTr="00664C34">
        <w:trPr>
          <w:trHeight w:val="40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19.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Сетевой фильтр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PILOT GL, 5м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5,1</w:t>
            </w:r>
          </w:p>
        </w:tc>
      </w:tr>
      <w:tr w:rsidR="00DA55E1" w:rsidTr="00664C34">
        <w:trPr>
          <w:trHeight w:val="40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</w:pPr>
            <w:r>
              <w:t>20.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IP</w:t>
            </w:r>
            <w:r>
              <w:rPr>
                <w:color w:val="000000"/>
              </w:rPr>
              <w:t>-камера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</w:pPr>
            <w:r>
              <w:rPr>
                <w:color w:val="000000"/>
                <w:lang w:val="en-US"/>
              </w:rPr>
              <w:t>DS</w:t>
            </w:r>
            <w:r>
              <w:rPr>
                <w:color w:val="000000"/>
              </w:rPr>
              <w:t>-2</w:t>
            </w:r>
            <w:r>
              <w:rPr>
                <w:color w:val="000000"/>
                <w:lang w:val="en-US"/>
              </w:rPr>
              <w:t>DE</w:t>
            </w:r>
            <w:r>
              <w:rPr>
                <w:color w:val="000000"/>
              </w:rPr>
              <w:t>5425</w:t>
            </w:r>
            <w:r>
              <w:rPr>
                <w:color w:val="000000"/>
                <w:lang w:val="en-US"/>
              </w:rPr>
              <w:t>IW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AE</w:t>
            </w:r>
            <w:r>
              <w:rPr>
                <w:color w:val="000000"/>
              </w:rPr>
              <w:t>(</w:t>
            </w:r>
            <w:r>
              <w:rPr>
                <w:color w:val="000000"/>
                <w:lang w:val="en-US"/>
              </w:rPr>
              <w:t>T</w:t>
            </w:r>
            <w:r>
              <w:rPr>
                <w:color w:val="000000"/>
              </w:rPr>
              <w:t>5)(</w:t>
            </w:r>
            <w:r>
              <w:rPr>
                <w:color w:val="000000"/>
                <w:lang w:val="en-US"/>
              </w:rPr>
              <w:t>B</w:t>
            </w:r>
            <w:r>
              <w:rPr>
                <w:color w:val="000000"/>
              </w:rPr>
              <w:t xml:space="preserve">), 4Мп уличная скоростная поворотная </w:t>
            </w:r>
            <w:r>
              <w:rPr>
                <w:color w:val="000000"/>
                <w:lang w:val="en-US"/>
              </w:rPr>
              <w:t>IP</w:t>
            </w:r>
            <w:r>
              <w:rPr>
                <w:color w:val="000000"/>
              </w:rPr>
              <w:t xml:space="preserve">-камера с ИК-подсветкой до 150м, 25 </w:t>
            </w:r>
            <w:r>
              <w:rPr>
                <w:color w:val="000000"/>
                <w:lang w:val="en-US"/>
              </w:rPr>
              <w:t>x</w:t>
            </w:r>
            <w:r>
              <w:rPr>
                <w:color w:val="000000"/>
              </w:rPr>
              <w:t xml:space="preserve"> оптич. Зум и 16 </w:t>
            </w:r>
            <w:r>
              <w:rPr>
                <w:color w:val="000000"/>
                <w:lang w:val="en-US"/>
              </w:rPr>
              <w:t xml:space="preserve">x </w:t>
            </w:r>
            <w:r>
              <w:rPr>
                <w:color w:val="000000"/>
              </w:rPr>
              <w:t>цифровой зум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109,17</w:t>
            </w:r>
          </w:p>
        </w:tc>
      </w:tr>
      <w:tr w:rsidR="00DA55E1" w:rsidTr="00664C34">
        <w:trPr>
          <w:trHeight w:val="40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</w:pPr>
            <w:r>
              <w:t>21.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IP</w:t>
            </w:r>
            <w:r>
              <w:rPr>
                <w:color w:val="000000"/>
              </w:rPr>
              <w:t>-камера</w:t>
            </w:r>
          </w:p>
          <w:p w:rsidR="00DA55E1" w:rsidRDefault="00DA55E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Wi-Fi </w:t>
            </w:r>
            <w:r>
              <w:rPr>
                <w:color w:val="000000"/>
              </w:rPr>
              <w:t>точка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доступа</w:t>
            </w:r>
            <w:r>
              <w:rPr>
                <w:color w:val="000000"/>
                <w:lang w:val="en-US"/>
              </w:rPr>
              <w:t xml:space="preserve"> Ubiquiti NanoStation M2</w:t>
            </w:r>
          </w:p>
          <w:p w:rsidR="00DA55E1" w:rsidRPr="00E454EE" w:rsidRDefault="00DA55E1">
            <w:pPr>
              <w:jc w:val="center"/>
              <w:rPr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77,19</w:t>
            </w:r>
          </w:p>
        </w:tc>
      </w:tr>
      <w:tr w:rsidR="00DA55E1" w:rsidTr="00664C34">
        <w:trPr>
          <w:trHeight w:val="533"/>
        </w:trPr>
        <w:tc>
          <w:tcPr>
            <w:tcW w:w="154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0"/>
              </w:tabs>
              <w:ind w:right="-143"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tabs>
                <w:tab w:val="left" w:pos="0"/>
              </w:tabs>
              <w:ind w:right="111"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 xml:space="preserve">состав и количество необходимого дополнительного оборудования для обеспечения бесперебойной работы системы видеонаблюдения и территориальной системы оповещения населения может отличаться от приведенного, в зависимости от выработки ресурса оборудования или срочной его замены в связи с неисправностью, при этом, закупка не указанных в настоящем Приложении осуществляется в пределах доведенных лимитов бюджетных обязательств на обеспечение функций </w:t>
            </w:r>
            <w:r>
              <w:rPr>
                <w:bCs/>
                <w:color w:val="106BBE"/>
              </w:rPr>
              <w:t xml:space="preserve"> Учреждения</w:t>
            </w:r>
            <w:r>
              <w:rPr>
                <w:lang w:eastAsia="en-US"/>
              </w:rPr>
              <w:t>;</w:t>
            </w:r>
          </w:p>
        </w:tc>
      </w:tr>
      <w:tr w:rsidR="00DA55E1" w:rsidTr="00664C34">
        <w:trPr>
          <w:trHeight w:val="92"/>
        </w:trPr>
        <w:tc>
          <w:tcPr>
            <w:tcW w:w="154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0"/>
              </w:tabs>
              <w:ind w:right="-143"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tabs>
                <w:tab w:val="left" w:pos="0"/>
              </w:tabs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 оплата услуг, не указанных в настоящем Приложении, осуществляется в пределах доведенных лимитов бюджетных обязательств на обеспечение функций</w:t>
            </w:r>
            <w:r>
              <w:rPr>
                <w:bCs/>
                <w:color w:val="0000FF"/>
                <w:u w:val="single"/>
              </w:rPr>
              <w:t xml:space="preserve"> </w:t>
            </w:r>
            <w:r>
              <w:rPr>
                <w:bCs/>
                <w:color w:val="106BBE"/>
              </w:rPr>
              <w:t>Учреждения</w:t>
            </w:r>
            <w:r>
              <w:rPr>
                <w:lang w:eastAsia="en-US"/>
              </w:rPr>
              <w:t>;</w:t>
            </w:r>
          </w:p>
          <w:p w:rsidR="00DA55E1" w:rsidRDefault="00DA55E1">
            <w:pPr>
              <w:tabs>
                <w:tab w:val="left" w:pos="0"/>
              </w:tabs>
              <w:ind w:right="-143" w:firstLine="567"/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249"/>
        </w:trPr>
        <w:tc>
          <w:tcPr>
            <w:tcW w:w="9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Обеспечение спецодеждой сотрудников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</w:tc>
      </w:tr>
      <w:tr w:rsidR="00DA55E1" w:rsidTr="00664C34">
        <w:trPr>
          <w:trHeight w:val="533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Футболка 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Поло с длинным рукавом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шт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4,4</w:t>
            </w:r>
          </w:p>
        </w:tc>
      </w:tr>
      <w:tr w:rsidR="00DA55E1" w:rsidTr="00664C34">
        <w:trPr>
          <w:trHeight w:val="533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 xml:space="preserve">Футболка 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Поло с коротким рукавом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шт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2,2</w:t>
            </w:r>
          </w:p>
        </w:tc>
      </w:tr>
      <w:tr w:rsidR="00DA55E1" w:rsidTr="00664C34">
        <w:trPr>
          <w:trHeight w:val="533"/>
        </w:trPr>
        <w:tc>
          <w:tcPr>
            <w:tcW w:w="154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0"/>
              </w:tabs>
              <w:ind w:right="-143"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Примечание:</w:t>
            </w:r>
          </w:p>
          <w:p w:rsidR="00DA55E1" w:rsidRDefault="00E454EE">
            <w:pPr>
              <w:tabs>
                <w:tab w:val="left" w:pos="0"/>
              </w:tabs>
              <w:ind w:right="111"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 xml:space="preserve">внешний вид и количество комплектов специальной одежды (формы) для сотрудников УГЗН и ЕДДС прописаны в соответствии с требованиями действующего законодательства и ГОСТ Р 22.7.01-2021, при этом, закупка не указанных в настоящем Приложении осуществляется в пределах доведенных лимитов бюджетных обязательств на обеспечение функций </w:t>
            </w:r>
            <w:r>
              <w:rPr>
                <w:bCs/>
                <w:color w:val="106BBE"/>
              </w:rPr>
              <w:t xml:space="preserve"> Учреждения</w:t>
            </w:r>
            <w:r>
              <w:rPr>
                <w:lang w:eastAsia="en-US"/>
              </w:rPr>
              <w:t>:</w:t>
            </w:r>
          </w:p>
        </w:tc>
      </w:tr>
    </w:tbl>
    <w:p w:rsidR="00DA55E1" w:rsidRDefault="00DA55E1">
      <w:pPr>
        <w:tabs>
          <w:tab w:val="left" w:pos="9465"/>
          <w:tab w:val="right" w:pos="15451"/>
        </w:tabs>
        <w:jc w:val="right"/>
        <w:rPr>
          <w:sz w:val="28"/>
          <w:szCs w:val="28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8"/>
          <w:szCs w:val="28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bCs/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2"/>
          <w:szCs w:val="22"/>
        </w:rPr>
      </w:pP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sz w:val="24"/>
          <w:szCs w:val="22"/>
        </w:rPr>
      </w:pPr>
      <w:r w:rsidRPr="00664C34">
        <w:rPr>
          <w:bCs/>
          <w:sz w:val="24"/>
          <w:szCs w:val="22"/>
        </w:rPr>
        <w:lastRenderedPageBreak/>
        <w:t>Приложение 3</w:t>
      </w: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 xml:space="preserve"> к распоряжению администрации Березовского района </w:t>
      </w:r>
    </w:p>
    <w:p w:rsidR="00DA55E1" w:rsidRDefault="00664C34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>от 13.07.2026 № 1021-р</w:t>
      </w:r>
    </w:p>
    <w:p w:rsidR="00664C34" w:rsidRPr="00664C34" w:rsidRDefault="00664C34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</w:p>
    <w:p w:rsidR="00DA55E1" w:rsidRDefault="00E454EE">
      <w:pPr>
        <w:tabs>
          <w:tab w:val="left" w:pos="9465"/>
          <w:tab w:val="right" w:pos="1545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казенное учреждение  «Управление капитального строительства и ремонта Березовского района»</w:t>
      </w: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4"/>
          <w:szCs w:val="24"/>
        </w:rPr>
      </w:pPr>
    </w:p>
    <w:tbl>
      <w:tblPr>
        <w:tblW w:w="157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676"/>
        <w:gridCol w:w="9"/>
        <w:gridCol w:w="4559"/>
        <w:gridCol w:w="283"/>
        <w:gridCol w:w="567"/>
        <w:gridCol w:w="567"/>
        <w:gridCol w:w="842"/>
        <w:gridCol w:w="9"/>
        <w:gridCol w:w="1125"/>
        <w:gridCol w:w="9"/>
        <w:gridCol w:w="1268"/>
        <w:gridCol w:w="986"/>
        <w:gridCol w:w="6"/>
        <w:gridCol w:w="1284"/>
      </w:tblGrid>
      <w:tr w:rsidR="00DA55E1" w:rsidTr="00664C34">
        <w:trPr>
          <w:trHeight w:val="89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3685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товара, работы, услуги</w:t>
            </w:r>
          </w:p>
        </w:tc>
        <w:tc>
          <w:tcPr>
            <w:tcW w:w="4559" w:type="dxa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Характеристика</w:t>
            </w:r>
          </w:p>
        </w:tc>
        <w:tc>
          <w:tcPr>
            <w:tcW w:w="2259" w:type="dxa"/>
            <w:gridSpan w:val="4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2411" w:type="dxa"/>
            <w:gridSpan w:val="4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Норма по категориям должностей (количество)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DA55E1" w:rsidRDefault="00E454EE">
            <w:pPr>
              <w:jc w:val="center"/>
              <w:rPr>
                <w:bCs/>
              </w:rPr>
            </w:pPr>
            <w:r>
              <w:rPr>
                <w:bCs/>
              </w:rPr>
              <w:t>Срок использования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bCs/>
              </w:rPr>
              <w:t>(год)</w:t>
            </w:r>
          </w:p>
        </w:tc>
        <w:tc>
          <w:tcPr>
            <w:tcW w:w="1284" w:type="dxa"/>
            <w:vMerge w:val="restart"/>
            <w:vAlign w:val="center"/>
          </w:tcPr>
          <w:p w:rsidR="00DA55E1" w:rsidRDefault="00E454EE">
            <w:pPr>
              <w:jc w:val="center"/>
            </w:pPr>
            <w:r>
              <w:t>Цена за единицу товаров, работ, услуг (тыс. руб.)</w:t>
            </w:r>
          </w:p>
        </w:tc>
      </w:tr>
      <w:tr w:rsidR="00DA55E1" w:rsidTr="00664C34">
        <w:trPr>
          <w:trHeight w:val="230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559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850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Код по ОКЕИ</w:t>
            </w:r>
          </w:p>
        </w:tc>
        <w:tc>
          <w:tcPr>
            <w:tcW w:w="1409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«руководители»</w:t>
            </w:r>
          </w:p>
        </w:tc>
        <w:tc>
          <w:tcPr>
            <w:tcW w:w="1277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«специалисты»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284" w:type="dxa"/>
            <w:vMerge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</w:tr>
      <w:tr w:rsidR="00DA55E1" w:rsidTr="00664C34">
        <w:trPr>
          <w:trHeight w:val="1534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559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409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или заместитель руководителя  </w:t>
            </w:r>
          </w:p>
        </w:tc>
        <w:tc>
          <w:tcPr>
            <w:tcW w:w="1277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284" w:type="dxa"/>
            <w:vMerge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</w:tr>
      <w:tr w:rsidR="00DA55E1" w:rsidTr="00664C34">
        <w:trPr>
          <w:trHeight w:val="297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DA55E1" w:rsidTr="00664C34">
        <w:trPr>
          <w:trHeight w:val="1431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rPr>
                <w:color w:val="000000"/>
              </w:rPr>
            </w:pPr>
            <w:r>
              <w:t>Услуги местной, внутризоновой и междугородней телефонной связи</w:t>
            </w:r>
          </w:p>
          <w:p w:rsidR="00DA55E1" w:rsidRDefault="00DA55E1">
            <w:pPr>
              <w:rPr>
                <w:color w:val="000000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Предоставление в пользование абонентской линии,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t>местных телефонных соединений,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внутризоновая телефония ТфОП(&lt;600 км),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внутризоновая телефония СПС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362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5,1</w:t>
            </w:r>
          </w:p>
        </w:tc>
      </w:tr>
      <w:tr w:rsidR="00DA55E1" w:rsidTr="00664C34">
        <w:trPr>
          <w:trHeight w:val="682"/>
        </w:trPr>
        <w:tc>
          <w:tcPr>
            <w:tcW w:w="15756" w:type="dxa"/>
            <w:gridSpan w:val="15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-143"/>
              <w:rPr>
                <w:color w:val="000000"/>
              </w:rPr>
            </w:pPr>
            <w:r>
              <w:rPr>
                <w:lang w:eastAsia="en-US"/>
              </w:rPr>
              <w:t>Примечание: - количество телефонных номеров голосовой связи, количество телефонных номеров голосовой связи с выходом на местную и междугородную связь может отличаться от приведённого в зависимости от решаемых задач, при этом оплата услуг связи, не указанных в настоящем  Приложении, осуществляется в пределах доведенных лимитов бюджетных обязательств на обеспечение функций Учреждения;</w:t>
            </w:r>
          </w:p>
        </w:tc>
      </w:tr>
      <w:tr w:rsidR="00DA55E1" w:rsidTr="00664C34">
        <w:trPr>
          <w:trHeight w:val="966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предоставления доступа к информационной сети Интернет</w:t>
            </w: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t>Предоставление доступа круглосуточно (24 часа в сутки 7 дней в неделю), обеспечение доступа в сеть не менее 1024 Кбит/сек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362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3,2</w:t>
            </w:r>
          </w:p>
        </w:tc>
      </w:tr>
      <w:tr w:rsidR="00DA55E1" w:rsidTr="00664C34">
        <w:trPr>
          <w:trHeight w:val="578"/>
        </w:trPr>
        <w:tc>
          <w:tcPr>
            <w:tcW w:w="15756" w:type="dxa"/>
            <w:gridSpan w:val="15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-143"/>
              <w:rPr>
                <w:color w:val="000000"/>
              </w:rPr>
            </w:pPr>
            <w:r>
              <w:rPr>
                <w:lang w:eastAsia="en-US"/>
              </w:rPr>
              <w:t>Примечание: - скорость канала связи может отличаться от приведённой в зависимости от решаемых задач, оплата услуг связи, не указанных в настоящем Приложении, осуществляется в пределах доведенных лимитов бюджетных обязательств на обеспечение функций Учреждения;</w:t>
            </w:r>
          </w:p>
        </w:tc>
      </w:tr>
      <w:tr w:rsidR="00DA55E1" w:rsidTr="00664C34">
        <w:trPr>
          <w:trHeight w:val="703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почтовой связи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Почтовые расходы (пересылка, марки, маркированные конверты)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DA55E1" w:rsidTr="00664C34">
        <w:trPr>
          <w:trHeight w:val="263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/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/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Гранд Смета ( Право на использование базы данных, обновление версий, обновление базы данных, информационно-консультационное обслуживание)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189,0</w:t>
            </w:r>
          </w:p>
        </w:tc>
      </w:tr>
      <w:tr w:rsidR="00DA55E1" w:rsidTr="00664C34">
        <w:trPr>
          <w:trHeight w:val="263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ПК Контур (право на использование базы)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16,0</w:t>
            </w:r>
          </w:p>
        </w:tc>
      </w:tr>
      <w:tr w:rsidR="00DA55E1" w:rsidTr="00664C34">
        <w:trPr>
          <w:trHeight w:val="263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Лицензия на право использования программного обеспечения: Pilot-BIM, Модуль расширения PDF2XPSдля Pilot-ICE, Pilot-ICE, Enterprise (лицензия на 1 подключение), Услуги по сопровождению Pilot-BIM.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339,4</w:t>
            </w:r>
          </w:p>
        </w:tc>
      </w:tr>
      <w:tr w:rsidR="00DA55E1" w:rsidTr="00664C34">
        <w:trPr>
          <w:trHeight w:val="263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Обновление программы "АДЕПТ-Проект" для сметных расчетов на проектные работы и инженерные изыскания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</w:t>
            </w:r>
          </w:p>
        </w:tc>
      </w:tr>
      <w:tr w:rsidR="00DA55E1" w:rsidTr="00664C34">
        <w:trPr>
          <w:trHeight w:val="678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4.</w:t>
            </w:r>
          </w:p>
        </w:tc>
        <w:tc>
          <w:tcPr>
            <w:tcW w:w="3685" w:type="dxa"/>
            <w:gridSpan w:val="2"/>
            <w:vMerge w:val="restart"/>
            <w:shd w:val="clear" w:color="auto" w:fill="auto"/>
            <w:vAlign w:val="center"/>
          </w:tcPr>
          <w:p w:rsidR="00DA55E1" w:rsidRDefault="00DA55E1"/>
          <w:p w:rsidR="00DA55E1" w:rsidRDefault="00E454EE">
            <w:r>
              <w:t>Услуги по обучению, профессиональной переподготовке и повышению квалификации</w:t>
            </w: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r>
              <w:t>Дистанционное обучение и аттестация профессиональных бухгалтеров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A55E1" w:rsidTr="00664C34">
        <w:trPr>
          <w:trHeight w:val="399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/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r>
              <w:t>Безопасность строительства и осуществления строительного контроля и организация строительства, реконструкции и капитального ремонта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DA55E1" w:rsidTr="00664C34">
        <w:trPr>
          <w:trHeight w:val="399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/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r>
              <w:t>Обучение по охране труда руководителей и специалистов организаций, пожарно-технический минимум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DA55E1" w:rsidTr="00664C34">
        <w:trPr>
          <w:trHeight w:val="399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/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r>
              <w:t>Ценообразование и сметное нормирование в строительстве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7,4</w:t>
            </w:r>
          </w:p>
        </w:tc>
      </w:tr>
      <w:tr w:rsidR="00DA55E1" w:rsidTr="00664C34">
        <w:trPr>
          <w:trHeight w:val="399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/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r>
              <w:t>Контрактная система в сфере закупок товаров, работ и услуг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DA55E1" w:rsidTr="00664C34">
        <w:trPr>
          <w:trHeight w:val="729"/>
        </w:trPr>
        <w:tc>
          <w:tcPr>
            <w:tcW w:w="566" w:type="dxa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Расходные материалы для офисной техники</w:t>
            </w: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Картриджи приобретение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  <w:highlight w:val="yellow"/>
              </w:rPr>
            </w:pPr>
          </w:p>
          <w:p w:rsidR="00DA55E1" w:rsidRDefault="00DA55E1">
            <w:pPr>
              <w:jc w:val="center"/>
              <w:rPr>
                <w:color w:val="000000"/>
                <w:highlight w:val="yellow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DA55E1" w:rsidRDefault="00DA55E1">
            <w:pPr>
              <w:jc w:val="center"/>
              <w:rPr>
                <w:color w:val="000000"/>
                <w:highlight w:val="yellow"/>
              </w:rPr>
            </w:pPr>
          </w:p>
          <w:p w:rsidR="00DA55E1" w:rsidRDefault="00DA55E1">
            <w:pPr>
              <w:rPr>
                <w:color w:val="000000"/>
                <w:highlight w:val="yellow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  <w:p w:rsidR="00DA55E1" w:rsidRDefault="00DA55E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284" w:type="dxa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72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по техническому обслуживанию картриджей для принтеров, многофункциональных устройств, копировальных аппаратов</w:t>
            </w:r>
          </w:p>
        </w:tc>
        <w:tc>
          <w:tcPr>
            <w:tcW w:w="4559" w:type="dxa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по заправке картриджей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X</w:t>
            </w:r>
          </w:p>
          <w:p w:rsidR="00DA55E1" w:rsidRDefault="00DA55E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  <w:lang w:val="en-US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</w:tr>
      <w:tr w:rsidR="00DA55E1" w:rsidTr="00664C34">
        <w:trPr>
          <w:trHeight w:val="923"/>
        </w:trPr>
        <w:tc>
          <w:tcPr>
            <w:tcW w:w="15756" w:type="dxa"/>
            <w:gridSpan w:val="15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-14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Примечание:</w:t>
            </w:r>
            <w:r>
              <w:rPr>
                <w:sz w:val="22"/>
                <w:szCs w:val="22"/>
                <w:lang w:eastAsia="en-US"/>
              </w:rPr>
              <w:tab/>
            </w:r>
          </w:p>
          <w:p w:rsidR="00DA55E1" w:rsidRDefault="00E454EE">
            <w:pPr>
              <w:tabs>
                <w:tab w:val="left" w:pos="0"/>
              </w:tabs>
              <w:ind w:right="-143" w:firstLine="56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ab/>
              <w:t xml:space="preserve">состав и количество может отличаться от приведенного в зависимости от решаемых задач, при этом, закупка не указанных в настоящем Приложении носителей осуществляется в пределах доведенных лимитов бюджетных обязательств на обеспечение </w:t>
            </w:r>
            <w:r>
              <w:rPr>
                <w:color w:val="000000"/>
                <w:sz w:val="22"/>
                <w:szCs w:val="22"/>
                <w:lang w:eastAsia="en-US"/>
              </w:rPr>
              <w:t>функций</w:t>
            </w:r>
            <w:r>
              <w:rPr>
                <w:rStyle w:val="af2"/>
                <w:b w:val="0"/>
                <w:color w:val="000000"/>
                <w:sz w:val="22"/>
                <w:szCs w:val="22"/>
              </w:rPr>
              <w:t xml:space="preserve"> Учреждения</w:t>
            </w:r>
            <w:r>
              <w:rPr>
                <w:color w:val="000000"/>
                <w:sz w:val="22"/>
                <w:szCs w:val="22"/>
                <w:lang w:eastAsia="en-US"/>
              </w:rPr>
              <w:t>;</w:t>
            </w:r>
          </w:p>
          <w:p w:rsidR="00DA55E1" w:rsidRDefault="00DA55E1">
            <w:pPr>
              <w:tabs>
                <w:tab w:val="left" w:pos="0"/>
              </w:tabs>
              <w:ind w:right="-143" w:firstLine="567"/>
              <w:jc w:val="both"/>
              <w:rPr>
                <w:color w:val="000000"/>
              </w:rPr>
            </w:pPr>
          </w:p>
        </w:tc>
      </w:tr>
      <w:tr w:rsidR="00DA55E1" w:rsidTr="00664C34">
        <w:trPr>
          <w:trHeight w:val="125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11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676" w:type="dxa"/>
            <w:shd w:val="clear" w:color="auto" w:fill="auto"/>
            <w:vAlign w:val="center"/>
          </w:tcPr>
          <w:p w:rsidR="00DA55E1" w:rsidRDefault="00DA55E1">
            <w:pPr>
              <w:tabs>
                <w:tab w:val="left" w:pos="0"/>
              </w:tabs>
              <w:ind w:left="4" w:right="111"/>
              <w:jc w:val="both"/>
              <w:rPr>
                <w:lang w:eastAsia="en-US"/>
              </w:rPr>
            </w:pPr>
          </w:p>
          <w:p w:rsidR="00DA55E1" w:rsidRDefault="00E454EE">
            <w:pPr>
              <w:tabs>
                <w:tab w:val="left" w:pos="0"/>
              </w:tabs>
              <w:ind w:left="4" w:right="111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Инвентарь производственный и хозяйственный</w:t>
            </w:r>
          </w:p>
          <w:p w:rsidR="00DA55E1" w:rsidRDefault="00DA55E1">
            <w:pPr>
              <w:tabs>
                <w:tab w:val="left" w:pos="0"/>
              </w:tabs>
              <w:ind w:left="4" w:right="111"/>
              <w:jc w:val="both"/>
              <w:rPr>
                <w:lang w:eastAsia="en-US"/>
              </w:rPr>
            </w:pPr>
          </w:p>
        </w:tc>
        <w:tc>
          <w:tcPr>
            <w:tcW w:w="4851" w:type="dxa"/>
            <w:gridSpan w:val="3"/>
            <w:shd w:val="clear" w:color="auto" w:fill="auto"/>
            <w:vAlign w:val="center"/>
          </w:tcPr>
          <w:p w:rsidR="00DA55E1" w:rsidRDefault="00E454EE">
            <w:pPr>
              <w:rPr>
                <w:lang w:eastAsia="en-US"/>
              </w:rPr>
            </w:pPr>
            <w:r>
              <w:rPr>
                <w:lang w:eastAsia="en-US"/>
              </w:rPr>
              <w:t>Стулья офисные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111"/>
              <w:rPr>
                <w:lang w:eastAsia="en-US"/>
              </w:rPr>
            </w:pPr>
            <w:r>
              <w:rPr>
                <w:lang w:eastAsia="en-US"/>
              </w:rPr>
              <w:t xml:space="preserve">     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шт.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center"/>
              <w:rPr>
                <w:lang w:eastAsia="en-US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Х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lang w:eastAsia="en-US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5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lang w:eastAsia="en-US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:rsidR="00DA55E1" w:rsidRDefault="00E454E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5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lang w:eastAsia="en-US"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7,0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lang w:eastAsia="en-US"/>
              </w:rPr>
            </w:pP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Бумага для офисной техники</w:t>
            </w:r>
          </w:p>
          <w:p w:rsidR="00DA55E1" w:rsidRDefault="00DA55E1">
            <w:pPr>
              <w:rPr>
                <w:color w:val="000000"/>
              </w:rPr>
            </w:pPr>
          </w:p>
          <w:p w:rsidR="00DA55E1" w:rsidRDefault="00DA55E1">
            <w:pPr>
              <w:rPr>
                <w:color w:val="000000"/>
              </w:rPr>
            </w:pP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Формат: А4, 80г/м2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листов в пачке: не менее 500 шт.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Марка бумаги: С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Цвет: белый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Бумага для офисной техники</w:t>
            </w:r>
          </w:p>
          <w:p w:rsidR="00DA55E1" w:rsidRDefault="00DA55E1">
            <w:pPr>
              <w:rPr>
                <w:color w:val="000000"/>
              </w:rPr>
            </w:pP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Формат А3(297х420 мм) марки С. Плотность 80 г/кв. м Количество листов в пачке: не менее 500 шт.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Цвет: белый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Элементы питания батарейка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Батарейка пальчиковая Крона(6</w:t>
            </w:r>
            <w:r>
              <w:rPr>
                <w:color w:val="000000"/>
                <w:lang w:val="en-US"/>
              </w:rPr>
              <w:t>LR</w:t>
            </w:r>
            <w:r>
              <w:rPr>
                <w:color w:val="000000"/>
              </w:rPr>
              <w:t>61,1604</w:t>
            </w:r>
            <w:r>
              <w:rPr>
                <w:color w:val="000000"/>
                <w:lang w:val="en-US"/>
              </w:rPr>
              <w:t>A</w:t>
            </w:r>
            <w:r>
              <w:rPr>
                <w:color w:val="000000"/>
              </w:rPr>
              <w:t>), щелочной тип,9В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Элементы питания батарейка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Батарейка мизинчиковая Крона(</w:t>
            </w:r>
            <w:r>
              <w:rPr>
                <w:color w:val="000000"/>
                <w:lang w:val="en-US"/>
              </w:rPr>
              <w:t>Ni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Mi</w:t>
            </w:r>
            <w:r>
              <w:rPr>
                <w:color w:val="000000"/>
              </w:rPr>
              <w:t xml:space="preserve">),комплект 2шт, </w:t>
            </w:r>
            <w:r>
              <w:rPr>
                <w:color w:val="000000"/>
                <w:lang w:val="en-US"/>
              </w:rPr>
              <w:t>AAA</w:t>
            </w:r>
            <w:r>
              <w:rPr>
                <w:color w:val="000000"/>
              </w:rPr>
              <w:t>(</w:t>
            </w:r>
            <w:r>
              <w:rPr>
                <w:color w:val="000000"/>
                <w:lang w:val="en-US"/>
              </w:rPr>
              <w:t>HR</w:t>
            </w:r>
            <w:r>
              <w:rPr>
                <w:color w:val="000000"/>
              </w:rPr>
              <w:t>03) 1000</w:t>
            </w:r>
            <w:r>
              <w:rPr>
                <w:color w:val="000000"/>
                <w:lang w:val="en-US"/>
              </w:rPr>
              <w:t>mAh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Папка на кольцах А4,40мм, 500мкм, пласт.черная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both"/>
            </w:pPr>
            <w:r>
              <w:t>Тип папки - скоросшиватель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t xml:space="preserve"> Материал - пластик.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0,12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Ручка шариковая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Тип ручки – шариковая, неавтоматическая - с колпачком, резиновый держатель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Цвет чернил - синий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0,03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Блок для записей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Блок  бумаги,  с клеевым краем рассчитанный на крепление к любой поверхности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0,04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Скобы для степлера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Скобы для степлера N24/6, в картонной упаковке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5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Папка – скоросшиватель пластиковая</w:t>
            </w:r>
          </w:p>
        </w:tc>
        <w:tc>
          <w:tcPr>
            <w:tcW w:w="484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Папка - скоросшиватель, материал: пластик, формат А4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6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0,08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r>
              <w:t xml:space="preserve">Папка-файл 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t xml:space="preserve">Папка-файл с перферацией А4, 40мкм, </w:t>
            </w:r>
            <w:r>
              <w:lastRenderedPageBreak/>
              <w:t>глянцевая,100шт, пластик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E454EE">
            <w:pPr>
              <w:jc w:val="center"/>
            </w:pPr>
            <w:r>
              <w:t>0,2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18.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r>
              <w:t>Клей - карандаш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r>
              <w:t>Клей для бумаги и картона, упаковка: блистер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Маркер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Маркер - текстовыделитель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</w:tr>
      <w:tr w:rsidR="00DA55E1" w:rsidTr="00664C34">
        <w:trPr>
          <w:trHeight w:val="440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20.</w:t>
            </w:r>
          </w:p>
        </w:tc>
        <w:tc>
          <w:tcPr>
            <w:tcW w:w="3685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Скрепки канцелярские</w:t>
            </w:r>
          </w:p>
        </w:tc>
        <w:tc>
          <w:tcPr>
            <w:tcW w:w="4842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Форма скрепки круглая, металл оцинкованные, 28мм., кол-во в упаковке 100 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778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упак.</w:t>
            </w: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 1</w:t>
            </w:r>
          </w:p>
        </w:tc>
        <w:tc>
          <w:tcPr>
            <w:tcW w:w="1268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3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0,03</w:t>
            </w:r>
          </w:p>
        </w:tc>
      </w:tr>
      <w:tr w:rsidR="00DA55E1" w:rsidTr="00664C34">
        <w:trPr>
          <w:trHeight w:val="554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21.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Услуги по проведению специальной оценки условий труда</w:t>
            </w:r>
          </w:p>
        </w:tc>
        <w:tc>
          <w:tcPr>
            <w:tcW w:w="4842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Идентификация, исследования, измерения вредных и (или) опасных производственных факторов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68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3</w:t>
            </w:r>
          </w:p>
        </w:tc>
        <w:tc>
          <w:tcPr>
            <w:tcW w:w="1290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7,0</w:t>
            </w:r>
          </w:p>
        </w:tc>
      </w:tr>
      <w:tr w:rsidR="00DA55E1" w:rsidTr="00664C34">
        <w:trPr>
          <w:trHeight w:val="428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22.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Стержень для автокарандашей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Микрографический 0,5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0,08</w:t>
            </w:r>
          </w:p>
        </w:tc>
      </w:tr>
      <w:tr w:rsidR="00DA55E1" w:rsidTr="00664C34">
        <w:trPr>
          <w:trHeight w:val="556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23.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Клейкая лента упаковочная -скотч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Универсальная канцелярская клейкая лента кристально-прозрачного цвета, 48мм*66м, 40мкм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0,2</w:t>
            </w:r>
          </w:p>
        </w:tc>
      </w:tr>
      <w:tr w:rsidR="00DA55E1" w:rsidTr="00664C34">
        <w:trPr>
          <w:trHeight w:val="408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24.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Конверт немаркированный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110*220, с клеевым нанесением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8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0,02</w:t>
            </w:r>
          </w:p>
        </w:tc>
      </w:tr>
      <w:tr w:rsidR="00DA55E1" w:rsidTr="00664C34">
        <w:trPr>
          <w:trHeight w:val="372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25.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Конверт немаркированный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Конверт маркированный формата  А4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8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0,03</w:t>
            </w:r>
          </w:p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</w:tc>
      </w:tr>
      <w:tr w:rsidR="00DA55E1" w:rsidTr="00664C34">
        <w:trPr>
          <w:trHeight w:val="254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26.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r>
              <w:rPr>
                <w:color w:val="000000"/>
              </w:rPr>
              <w:t>Конверт маркированный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Конверт маркированный формата А5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8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0,02</w:t>
            </w:r>
          </w:p>
        </w:tc>
      </w:tr>
      <w:tr w:rsidR="00DA55E1" w:rsidTr="00664C34">
        <w:trPr>
          <w:trHeight w:val="415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27.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Степлер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Степлер (N24/6) до 40 листов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5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0,3</w:t>
            </w:r>
          </w:p>
        </w:tc>
      </w:tr>
      <w:tr w:rsidR="00DA55E1" w:rsidTr="00664C34">
        <w:trPr>
          <w:trHeight w:val="364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28.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Диск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CD RW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0,03</w:t>
            </w:r>
          </w:p>
        </w:tc>
      </w:tr>
      <w:tr w:rsidR="00DA55E1" w:rsidTr="00664C34">
        <w:trPr>
          <w:trHeight w:val="279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29.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Флэш-диск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Не менее 16Гб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0,5</w:t>
            </w:r>
          </w:p>
        </w:tc>
      </w:tr>
      <w:tr w:rsidR="00DA55E1" w:rsidTr="00664C34">
        <w:trPr>
          <w:trHeight w:val="371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30.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Ножницы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Ножницы канцелярские  (с пластиковыми прорезиненными ручками)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5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0,2</w:t>
            </w:r>
          </w:p>
        </w:tc>
      </w:tr>
      <w:tr w:rsidR="00DA55E1" w:rsidTr="00664C34">
        <w:trPr>
          <w:trHeight w:val="320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31.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Пружина для переплета 38 мм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Пластик, цвет белый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0,02</w:t>
            </w:r>
          </w:p>
        </w:tc>
      </w:tr>
      <w:tr w:rsidR="00DA55E1" w:rsidTr="00664C34">
        <w:trPr>
          <w:trHeight w:val="426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32.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Обложка для переплета пластиковая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Формат-А4, пластик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0,035</w:t>
            </w:r>
          </w:p>
        </w:tc>
      </w:tr>
      <w:tr w:rsidR="00DA55E1" w:rsidTr="00664C34">
        <w:trPr>
          <w:trHeight w:val="520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33.</w:t>
            </w:r>
          </w:p>
        </w:tc>
        <w:tc>
          <w:tcPr>
            <w:tcW w:w="3685" w:type="dxa"/>
            <w:gridSpan w:val="2"/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Кнопки силовые</w:t>
            </w:r>
          </w:p>
        </w:tc>
        <w:tc>
          <w:tcPr>
            <w:tcW w:w="4842" w:type="dxa"/>
            <w:gridSpan w:val="2"/>
            <w:vAlign w:val="center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Материл шляпки - пластик, цвет - ассорти, в пачке - 50 шт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90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0,13</w:t>
            </w:r>
          </w:p>
        </w:tc>
      </w:tr>
      <w:tr w:rsidR="00DA55E1" w:rsidTr="00664C34">
        <w:trPr>
          <w:trHeight w:val="412"/>
        </w:trPr>
        <w:tc>
          <w:tcPr>
            <w:tcW w:w="15756" w:type="dxa"/>
            <w:gridSpan w:val="15"/>
          </w:tcPr>
          <w:p w:rsidR="00DA55E1" w:rsidRDefault="00E454EE">
            <w:pPr>
              <w:tabs>
                <w:tab w:val="left" w:pos="0"/>
              </w:tabs>
              <w:ind w:right="-143" w:firstLine="56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Примечание:</w:t>
            </w:r>
            <w:r>
              <w:rPr>
                <w:sz w:val="22"/>
                <w:szCs w:val="22"/>
                <w:lang w:eastAsia="en-US"/>
              </w:rPr>
              <w:tab/>
            </w:r>
          </w:p>
          <w:p w:rsidR="00DA55E1" w:rsidRDefault="00E454EE">
            <w:pPr>
              <w:tabs>
                <w:tab w:val="left" w:pos="0"/>
              </w:tabs>
              <w:ind w:right="-143" w:firstLine="567"/>
              <w:jc w:val="both"/>
            </w:pPr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ab/>
              <w:t>состав и количество может отличаться от приведенного в зависимости от решаемых задач, при этом, закупка товаров не указанных в настоящем Приложении осуществляется в пределах доведенных лимитов бюджетных обязательств на обеспечение функций</w:t>
            </w:r>
            <w:r>
              <w:rPr>
                <w:rStyle w:val="af2"/>
                <w:b w:val="0"/>
                <w:color w:val="0000FF"/>
                <w:sz w:val="22"/>
                <w:szCs w:val="22"/>
                <w:u w:val="single"/>
              </w:rPr>
              <w:t xml:space="preserve">  Учреждения:</w:t>
            </w:r>
          </w:p>
        </w:tc>
      </w:tr>
    </w:tbl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lastRenderedPageBreak/>
        <w:t>Приложение 4</w:t>
      </w: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 xml:space="preserve"> к распоряжению администрации Березовского района </w:t>
      </w:r>
    </w:p>
    <w:p w:rsidR="00DA55E1" w:rsidRPr="00664C34" w:rsidRDefault="00664C34" w:rsidP="00664C34">
      <w:pPr>
        <w:jc w:val="right"/>
        <w:rPr>
          <w:b/>
          <w:color w:val="000000"/>
          <w:sz w:val="22"/>
        </w:rPr>
      </w:pPr>
      <w:r w:rsidRPr="00664C34">
        <w:rPr>
          <w:bCs/>
          <w:sz w:val="24"/>
          <w:szCs w:val="22"/>
        </w:rPr>
        <w:t>от 13.07.2026 № 1021-р</w:t>
      </w:r>
    </w:p>
    <w:p w:rsidR="00DA55E1" w:rsidRPr="00664C34" w:rsidRDefault="00DA55E1" w:rsidP="00664C34">
      <w:pPr>
        <w:jc w:val="right"/>
        <w:rPr>
          <w:sz w:val="24"/>
        </w:rPr>
      </w:pPr>
    </w:p>
    <w:p w:rsidR="00DA55E1" w:rsidRDefault="00E454EE" w:rsidP="00664C34">
      <w:pPr>
        <w:tabs>
          <w:tab w:val="left" w:pos="9465"/>
          <w:tab w:val="right" w:pos="1545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казенное учреждение «Хозяйственно-эксплуатационная служба администрации Березовского района»</w:t>
      </w:r>
    </w:p>
    <w:p w:rsidR="00DA55E1" w:rsidRDefault="00DA55E1">
      <w:pPr>
        <w:tabs>
          <w:tab w:val="left" w:pos="9465"/>
          <w:tab w:val="right" w:pos="15451"/>
        </w:tabs>
        <w:jc w:val="right"/>
        <w:rPr>
          <w:sz w:val="24"/>
          <w:szCs w:val="24"/>
        </w:rPr>
      </w:pPr>
    </w:p>
    <w:tbl>
      <w:tblPr>
        <w:tblW w:w="154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1"/>
        <w:gridCol w:w="6"/>
        <w:gridCol w:w="7"/>
        <w:gridCol w:w="2576"/>
        <w:gridCol w:w="6"/>
        <w:gridCol w:w="1883"/>
        <w:gridCol w:w="701"/>
        <w:gridCol w:w="750"/>
        <w:gridCol w:w="1199"/>
        <w:gridCol w:w="1136"/>
        <w:gridCol w:w="6"/>
        <w:gridCol w:w="1226"/>
        <w:gridCol w:w="6"/>
        <w:gridCol w:w="1193"/>
        <w:gridCol w:w="6"/>
        <w:gridCol w:w="1193"/>
        <w:gridCol w:w="6"/>
        <w:gridCol w:w="1193"/>
        <w:gridCol w:w="6"/>
        <w:gridCol w:w="774"/>
        <w:gridCol w:w="1051"/>
      </w:tblGrid>
      <w:tr w:rsidR="00DA55E1" w:rsidTr="00664C34">
        <w:trPr>
          <w:trHeight w:val="89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26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товара, работы, услуги</w:t>
            </w:r>
          </w:p>
        </w:tc>
        <w:tc>
          <w:tcPr>
            <w:tcW w:w="1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Характеристика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71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Норма по категориям должностей </w:t>
            </w:r>
          </w:p>
        </w:tc>
        <w:tc>
          <w:tcPr>
            <w:tcW w:w="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bCs/>
              </w:rPr>
            </w:pPr>
            <w:r>
              <w:rPr>
                <w:bCs/>
              </w:rPr>
              <w:t>Срок использования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bCs/>
              </w:rPr>
              <w:t>(год)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Цена за единицу товаров, работ, услуг (тыс. руб.)</w:t>
            </w:r>
          </w:p>
        </w:tc>
      </w:tr>
      <w:tr w:rsidR="00DA55E1" w:rsidTr="00664C34">
        <w:trPr>
          <w:trHeight w:val="23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«Специалисты»</w:t>
            </w:r>
          </w:p>
        </w:tc>
        <w:tc>
          <w:tcPr>
            <w:tcW w:w="4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«Рабочие»</w:t>
            </w:r>
          </w:p>
        </w:tc>
        <w:tc>
          <w:tcPr>
            <w:tcW w:w="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</w:tr>
      <w:tr w:rsidR="00DA55E1" w:rsidTr="00664C34">
        <w:trPr>
          <w:trHeight w:val="23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Код по ОКЕИ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«Руководители»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Должность «Тех.служащий»</w:t>
            </w:r>
          </w:p>
        </w:tc>
        <w:tc>
          <w:tcPr>
            <w:tcW w:w="1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Должность  «Слесарь-сантехник»</w:t>
            </w:r>
          </w:p>
        </w:tc>
        <w:tc>
          <w:tcPr>
            <w:tcW w:w="1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Должность «Сварщик»</w:t>
            </w:r>
          </w:p>
        </w:tc>
        <w:tc>
          <w:tcPr>
            <w:tcW w:w="1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ind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Должность «Водитель»</w:t>
            </w:r>
          </w:p>
        </w:tc>
        <w:tc>
          <w:tcPr>
            <w:tcW w:w="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</w:tr>
      <w:tr w:rsidR="00DA55E1" w:rsidTr="00664C34">
        <w:trPr>
          <w:trHeight w:val="89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6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Руководитель, начальник гаража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</w:tr>
      <w:tr w:rsidR="00DA55E1" w:rsidTr="00664C34">
        <w:trPr>
          <w:trHeight w:val="8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DA55E1" w:rsidTr="00664C34">
        <w:trPr>
          <w:trHeight w:val="8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предоставления доступа к информационной сети Интернет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t>Предоставление доступа круглосуточно (24 часа в сутки 7 дней в неделю), обеспечение доступа в сеть не менее 1024 Кбит/сек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362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3,2</w:t>
            </w:r>
          </w:p>
        </w:tc>
      </w:tr>
      <w:tr w:rsidR="00DA55E1" w:rsidTr="00664C34">
        <w:trPr>
          <w:trHeight w:val="106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Услуги местной, внутризоновой и междугородней телефонной связи    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абонентской линии, междугородних переговоров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362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</w:tr>
      <w:tr w:rsidR="00DA55E1" w:rsidTr="00664C34">
        <w:trPr>
          <w:trHeight w:val="109"/>
        </w:trPr>
        <w:tc>
          <w:tcPr>
            <w:tcW w:w="1546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tabs>
                <w:tab w:val="left" w:pos="0"/>
              </w:tabs>
              <w:ind w:right="-14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Примечание:</w:t>
            </w:r>
          </w:p>
          <w:p w:rsidR="00DA55E1" w:rsidRDefault="00E454EE">
            <w:pPr>
              <w:tabs>
                <w:tab w:val="left" w:pos="0"/>
              </w:tabs>
              <w:ind w:right="-14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количество телефонных номеров голосовой связи, количество телефонных номеров голосовой связи с выходом на местную и междугородную связь для </w:t>
            </w:r>
            <w:r>
              <w:rPr>
                <w:bCs/>
                <w:color w:val="0000FF"/>
                <w:sz w:val="22"/>
                <w:szCs w:val="22"/>
                <w:u w:val="single"/>
              </w:rPr>
              <w:t>Учреждения</w:t>
            </w:r>
            <w:r>
              <w:rPr>
                <w:bCs/>
                <w:color w:val="106BBE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может отличаться от приведённого в зависимости от решаемых задач, при этом оплата услуг связи, не указанных в настоящем Приложении, осуществляется в пределах доведенных лимитов бюджетных обязательств на обеспечение функций</w:t>
            </w:r>
            <w:r>
              <w:rPr>
                <w:bCs/>
                <w:color w:val="0000FF"/>
                <w:sz w:val="22"/>
                <w:szCs w:val="22"/>
                <w:u w:val="single"/>
              </w:rPr>
              <w:t xml:space="preserve"> Учреждения;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109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Услуги почтовой связи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Почтовые расходы </w:t>
            </w:r>
            <w:r>
              <w:rPr>
                <w:color w:val="000000"/>
              </w:rPr>
              <w:lastRenderedPageBreak/>
              <w:t>(пересылка, марки, конверты)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876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усл. </w:t>
            </w:r>
            <w:r>
              <w:rPr>
                <w:color w:val="000000"/>
              </w:rPr>
              <w:lastRenderedPageBreak/>
              <w:t>ед.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DA55E1" w:rsidTr="00664C34">
        <w:trPr>
          <w:trHeight w:val="1111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Услуги по сопровождению программного обеспечения и справочно-правовых систем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СБИС (сдача отчетности в электронном виде)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12,4</w:t>
            </w:r>
          </w:p>
        </w:tc>
      </w:tr>
      <w:tr w:rsidR="00DA55E1" w:rsidTr="00664C34">
        <w:trPr>
          <w:trHeight w:val="360"/>
        </w:trPr>
        <w:tc>
          <w:tcPr>
            <w:tcW w:w="5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5.</w:t>
            </w:r>
          </w:p>
        </w:tc>
        <w:tc>
          <w:tcPr>
            <w:tcW w:w="2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Услуги по профессиональной переподготовке и повышению квалификации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 Обучение по охране труда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</w:tc>
      </w:tr>
      <w:tr w:rsidR="00DA55E1" w:rsidTr="00664C34">
        <w:trPr>
          <w:trHeight w:val="360"/>
        </w:trPr>
        <w:tc>
          <w:tcPr>
            <w:tcW w:w="5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Обучение по охране труда при работе на высоте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/>
          <w:p w:rsidR="00DA55E1" w:rsidRDefault="00E454EE">
            <w:r>
              <w:t>876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r>
              <w:t>усл. ед.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</w:tr>
      <w:tr w:rsidR="00DA55E1" w:rsidTr="00664C34">
        <w:trPr>
          <w:trHeight w:val="399"/>
        </w:trPr>
        <w:tc>
          <w:tcPr>
            <w:tcW w:w="5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Дистанционное обучение по 44-ФЗ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1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</w:tr>
      <w:tr w:rsidR="00DA55E1" w:rsidTr="00664C34">
        <w:trPr>
          <w:trHeight w:val="399"/>
        </w:trPr>
        <w:tc>
          <w:tcPr>
            <w:tcW w:w="5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Пожарный минемум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8,0</w:t>
            </w:r>
          </w:p>
        </w:tc>
      </w:tr>
      <w:tr w:rsidR="00DA55E1" w:rsidTr="00664C34">
        <w:trPr>
          <w:trHeight w:val="1150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Расходные материалы для офисной техники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Картриджи для принтера в ассортименте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  <w:p w:rsidR="00DA55E1" w:rsidRDefault="00DA55E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537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Бумага офисная А4</w:t>
            </w:r>
          </w:p>
          <w:p w:rsidR="00DA55E1" w:rsidRDefault="00DA55E1">
            <w:pPr>
              <w:rPr>
                <w:color w:val="000000"/>
              </w:rPr>
            </w:pP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Формат А4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листов в пачке не менее 500 шт;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Плотность не менее 80 гр/м</w:t>
            </w:r>
            <w:r>
              <w:rPr>
                <w:color w:val="000000"/>
                <w:vertAlign w:val="superscript"/>
              </w:rPr>
              <w:t xml:space="preserve">2 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Белизна  не менее 146 %</w:t>
            </w:r>
            <w:r>
              <w:rPr>
                <w:color w:val="000000"/>
                <w:lang w:val="en-US"/>
              </w:rPr>
              <w:t>CIE</w:t>
            </w:r>
            <w:r>
              <w:rPr>
                <w:color w:val="000000"/>
              </w:rPr>
              <w:t>;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Непрозрачность бумаги не менее 91%;</w:t>
            </w:r>
          </w:p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Толщина бумаги не менее 104 мкр;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(пачка)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  <w:tr w:rsidR="00DA55E1" w:rsidTr="00664C34">
        <w:trPr>
          <w:trHeight w:val="1202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Скоросшиватель картонный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Папка-скоросшиватель картонная «Дело №», А4, белая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0,030</w:t>
            </w:r>
          </w:p>
        </w:tc>
      </w:tr>
      <w:tr w:rsidR="00DA55E1" w:rsidTr="00664C34">
        <w:trPr>
          <w:trHeight w:val="774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Ручка шариковая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Тип ручки – неавтоматическая Цвет чернил - синий  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0,060</w:t>
            </w:r>
          </w:p>
        </w:tc>
      </w:tr>
      <w:tr w:rsidR="00DA55E1" w:rsidTr="00664C34">
        <w:trPr>
          <w:trHeight w:val="402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Самоклеющийся блок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Блок бумаги с клеевым краем рассчитанный на крепление к любой поверхности.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0,050</w:t>
            </w:r>
          </w:p>
        </w:tc>
      </w:tr>
      <w:tr w:rsidR="00DA55E1" w:rsidTr="00664C34">
        <w:trPr>
          <w:trHeight w:val="402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Закладка многоразовая в блоке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Закладка многоразовая в блоке, цвета в ассортименте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0,250</w:t>
            </w:r>
          </w:p>
        </w:tc>
      </w:tr>
      <w:tr w:rsidR="00DA55E1" w:rsidTr="00664C34">
        <w:trPr>
          <w:trHeight w:val="524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Папка вкладыш с перфорацией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Пластик, от 50 до 100 шт. в упаковке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упак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1</w:t>
            </w: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 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0,350</w:t>
            </w:r>
          </w:p>
        </w:tc>
      </w:tr>
      <w:tr w:rsidR="00DA55E1" w:rsidTr="00664C34">
        <w:trPr>
          <w:trHeight w:val="524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Стержень шариковой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Цвет чернил - синий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5E1" w:rsidRDefault="00E454EE">
            <w:pPr>
              <w:jc w:val="center"/>
            </w:pPr>
            <w:r>
              <w:t>0,030</w:t>
            </w:r>
          </w:p>
        </w:tc>
      </w:tr>
      <w:tr w:rsidR="00DA55E1" w:rsidTr="00664C34">
        <w:trPr>
          <w:trHeight w:val="89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Скобы для степлера в ассортименте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Скобы для степлера №10, №24/6, в картонной упаковке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</w:tr>
      <w:tr w:rsidR="00DA55E1" w:rsidTr="00664C34">
        <w:trPr>
          <w:trHeight w:val="503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Папка-файл, регистратор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С арочным механизмом для хранения документов</w:t>
            </w: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формат - A4 ,</w:t>
            </w:r>
          </w:p>
          <w:p w:rsidR="00DA55E1" w:rsidRDefault="00E454EE">
            <w:pPr>
              <w:ind w:right="-96"/>
              <w:rPr>
                <w:color w:val="000000"/>
              </w:rPr>
            </w:pPr>
            <w:r>
              <w:rPr>
                <w:color w:val="000000"/>
              </w:rPr>
              <w:t>50 мм, 70 мм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0,200</w:t>
            </w:r>
          </w:p>
        </w:tc>
      </w:tr>
      <w:tr w:rsidR="00DA55E1" w:rsidTr="00664C34">
        <w:trPr>
          <w:trHeight w:val="89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Карандаш твердый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Карандаш чернографитовый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DA55E1" w:rsidTr="00664C34">
        <w:trPr>
          <w:trHeight w:val="89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Корректирующая жидкость 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Штрих, объем не менее  20мл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0,2</w:t>
            </w:r>
          </w:p>
        </w:tc>
      </w:tr>
      <w:tr w:rsidR="00DA55E1" w:rsidTr="00664C34">
        <w:trPr>
          <w:trHeight w:val="89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Клей карандашный, в ассортименте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Клей для бумаги и картона, в </w:t>
            </w:r>
            <w:r>
              <w:lastRenderedPageBreak/>
              <w:t>ассортименте  от 15 до 40 грамм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DA55E1" w:rsidTr="00664C34">
        <w:trPr>
          <w:trHeight w:val="89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 xml:space="preserve">Ластик 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ind w:right="-109"/>
              <w:rPr>
                <w:color w:val="000000"/>
              </w:rPr>
            </w:pPr>
            <w:r>
              <w:rPr>
                <w:color w:val="000000"/>
              </w:rPr>
              <w:t>Ластик комбинированный</w:t>
            </w:r>
          </w:p>
          <w:p w:rsidR="00DA55E1" w:rsidRDefault="00E454EE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jc w:val="center"/>
            </w:pPr>
            <w:r>
              <w:t>0,095</w:t>
            </w:r>
          </w:p>
        </w:tc>
      </w:tr>
      <w:tr w:rsidR="00DA55E1" w:rsidTr="00664C34">
        <w:trPr>
          <w:trHeight w:val="676"/>
        </w:trPr>
        <w:tc>
          <w:tcPr>
            <w:tcW w:w="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Набор маркеров 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Цвета в ассортименте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DA55E1" w:rsidTr="00664C34">
        <w:trPr>
          <w:trHeight w:val="979"/>
        </w:trPr>
        <w:tc>
          <w:tcPr>
            <w:tcW w:w="5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2576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  <w:p w:rsidR="00DA55E1" w:rsidRDefault="00DA55E1">
            <w:pPr>
              <w:rPr>
                <w:color w:val="000000"/>
              </w:rPr>
            </w:pPr>
          </w:p>
          <w:p w:rsidR="00DA55E1" w:rsidRDefault="00DA55E1">
            <w:pPr>
              <w:rPr>
                <w:color w:val="000000"/>
              </w:rPr>
            </w:pPr>
          </w:p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Зажимы для бумаг, в ассортименте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32 мм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упак.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0,535</w:t>
            </w:r>
          </w:p>
        </w:tc>
      </w:tr>
      <w:tr w:rsidR="00DA55E1" w:rsidTr="00664C34">
        <w:trPr>
          <w:trHeight w:val="549"/>
        </w:trPr>
        <w:tc>
          <w:tcPr>
            <w:tcW w:w="5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576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51 мм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упак.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2              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0,535</w:t>
            </w:r>
          </w:p>
        </w:tc>
      </w:tr>
      <w:tr w:rsidR="00DA55E1" w:rsidTr="00664C34">
        <w:trPr>
          <w:trHeight w:val="83"/>
        </w:trPr>
        <w:tc>
          <w:tcPr>
            <w:tcW w:w="554" w:type="dxa"/>
            <w:gridSpan w:val="4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25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889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</w:tr>
      <w:tr w:rsidR="00DA55E1" w:rsidTr="00664C34">
        <w:trPr>
          <w:trHeight w:val="922"/>
        </w:trPr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22.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Скрепки канцелярские в ассортименте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Скрепки канцелярские стальные, в картонной упаковке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778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упак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 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0,060</w:t>
            </w:r>
          </w:p>
        </w:tc>
      </w:tr>
      <w:tr w:rsidR="00DA55E1" w:rsidTr="00664C34">
        <w:trPr>
          <w:trHeight w:val="837"/>
        </w:trPr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23.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Скотч прозрачный в ассортименте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rPr>
                <w:color w:val="000000"/>
              </w:rPr>
              <w:t>Универсальная канцелярская клейкая лента, прозрачного цвета</w:t>
            </w:r>
            <w:r>
              <w:t xml:space="preserve"> 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 xml:space="preserve">         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 xml:space="preserve">      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 xml:space="preserve">      0,100</w:t>
            </w:r>
          </w:p>
        </w:tc>
      </w:tr>
      <w:tr w:rsidR="00DA55E1" w:rsidTr="00664C34">
        <w:trPr>
          <w:trHeight w:val="699"/>
        </w:trPr>
        <w:tc>
          <w:tcPr>
            <w:tcW w:w="5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24.</w:t>
            </w:r>
          </w:p>
        </w:tc>
        <w:tc>
          <w:tcPr>
            <w:tcW w:w="25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Рукавицы</w:t>
            </w:r>
          </w:p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Комбинированные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715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пара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6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6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0,7</w:t>
            </w:r>
          </w:p>
        </w:tc>
      </w:tr>
      <w:tr w:rsidR="00DA55E1" w:rsidTr="00664C34">
        <w:trPr>
          <w:trHeight w:val="699"/>
        </w:trPr>
        <w:tc>
          <w:tcPr>
            <w:tcW w:w="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58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Брезентовые или краги  сварщика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715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пара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12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0,6</w:t>
            </w:r>
          </w:p>
        </w:tc>
      </w:tr>
      <w:tr w:rsidR="00DA55E1" w:rsidTr="00664C34">
        <w:trPr>
          <w:trHeight w:val="613"/>
        </w:trPr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25.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Очки защитные, щиток защитный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Защитные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0,9</w:t>
            </w:r>
          </w:p>
        </w:tc>
      </w:tr>
      <w:tr w:rsidR="00DA55E1" w:rsidTr="00664C34">
        <w:trPr>
          <w:trHeight w:val="563"/>
        </w:trPr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26.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Респиратор</w:t>
            </w:r>
          </w:p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Защитный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796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шт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0,5</w:t>
            </w:r>
          </w:p>
        </w:tc>
      </w:tr>
      <w:tr w:rsidR="00DA55E1" w:rsidTr="00664C34">
        <w:trPr>
          <w:trHeight w:val="476"/>
        </w:trPr>
        <w:tc>
          <w:tcPr>
            <w:tcW w:w="5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27.</w:t>
            </w:r>
          </w:p>
        </w:tc>
        <w:tc>
          <w:tcPr>
            <w:tcW w:w="25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E454EE">
            <w:r>
              <w:t>Перчатки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С защитным покрытием , морозостойкие, с шерстяным вкладышем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715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пара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1,0</w:t>
            </w:r>
          </w:p>
        </w:tc>
      </w:tr>
      <w:tr w:rsidR="00DA55E1" w:rsidTr="00664C34">
        <w:trPr>
          <w:trHeight w:val="996"/>
        </w:trPr>
        <w:tc>
          <w:tcPr>
            <w:tcW w:w="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25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5E1" w:rsidRDefault="00DA55E1"/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Трикотажные с полимерным покрытием (двупалые)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715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пара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0,5</w:t>
            </w:r>
          </w:p>
        </w:tc>
      </w:tr>
    </w:tbl>
    <w:p w:rsidR="00DA55E1" w:rsidRDefault="00DA55E1">
      <w:pPr>
        <w:tabs>
          <w:tab w:val="left" w:pos="0"/>
        </w:tabs>
        <w:ind w:right="-143"/>
        <w:rPr>
          <w:lang w:eastAsia="en-US"/>
        </w:rPr>
      </w:pPr>
    </w:p>
    <w:p w:rsidR="00DA55E1" w:rsidRDefault="00E454EE">
      <w:pPr>
        <w:tabs>
          <w:tab w:val="left" w:pos="0"/>
        </w:tabs>
        <w:ind w:right="-143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Примечание:</w:t>
      </w:r>
      <w:r>
        <w:rPr>
          <w:sz w:val="22"/>
          <w:szCs w:val="22"/>
          <w:lang w:eastAsia="en-US"/>
        </w:rPr>
        <w:tab/>
        <w:t>-</w:t>
      </w:r>
      <w:r>
        <w:rPr>
          <w:sz w:val="22"/>
          <w:szCs w:val="22"/>
          <w:lang w:eastAsia="en-US"/>
        </w:rPr>
        <w:tab/>
        <w:t>состав и количество может отличаться от приведенного в зависимости от решаемых задач, при этом, закупка товаров не указанных в настоящем Приложении осуществляется в пределах доведенных лимитов бюджетных обязательств на обеспечение функций</w:t>
      </w:r>
      <w:r>
        <w:rPr>
          <w:bCs/>
          <w:color w:val="0000FF"/>
          <w:sz w:val="22"/>
          <w:szCs w:val="22"/>
          <w:u w:val="single"/>
        </w:rPr>
        <w:t xml:space="preserve"> Учреждения</w:t>
      </w:r>
      <w:r>
        <w:rPr>
          <w:sz w:val="22"/>
          <w:szCs w:val="22"/>
          <w:lang w:eastAsia="en-US"/>
        </w:rPr>
        <w:t>:</w:t>
      </w:r>
    </w:p>
    <w:p w:rsidR="00DA55E1" w:rsidRDefault="00DA55E1">
      <w:pPr>
        <w:tabs>
          <w:tab w:val="left" w:pos="9465"/>
          <w:tab w:val="right" w:pos="15451"/>
        </w:tabs>
        <w:rPr>
          <w:sz w:val="22"/>
          <w:szCs w:val="22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lastRenderedPageBreak/>
        <w:t>Приложение 5</w:t>
      </w: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 xml:space="preserve"> к распоряжению администрации Березовского района </w:t>
      </w:r>
    </w:p>
    <w:p w:rsidR="00DA55E1" w:rsidRPr="00664C34" w:rsidRDefault="00664C34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>от 13.07.2026 № 1021-р</w:t>
      </w:r>
    </w:p>
    <w:p w:rsidR="00DA55E1" w:rsidRDefault="00E454EE">
      <w:pPr>
        <w:tabs>
          <w:tab w:val="left" w:pos="9465"/>
          <w:tab w:val="right" w:pos="1545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казенное учреждение  «Центр бухгалтерского обслуживания»</w:t>
      </w:r>
    </w:p>
    <w:p w:rsidR="00DA55E1" w:rsidRDefault="00DA55E1" w:rsidP="00664C34">
      <w:pPr>
        <w:tabs>
          <w:tab w:val="left" w:pos="9465"/>
          <w:tab w:val="right" w:pos="15451"/>
        </w:tabs>
        <w:jc w:val="center"/>
        <w:rPr>
          <w:sz w:val="24"/>
          <w:szCs w:val="24"/>
        </w:rPr>
      </w:pPr>
    </w:p>
    <w:tbl>
      <w:tblPr>
        <w:tblW w:w="154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676"/>
        <w:gridCol w:w="9"/>
        <w:gridCol w:w="4833"/>
        <w:gridCol w:w="9"/>
        <w:gridCol w:w="1125"/>
        <w:gridCol w:w="9"/>
        <w:gridCol w:w="842"/>
        <w:gridCol w:w="9"/>
        <w:gridCol w:w="1125"/>
        <w:gridCol w:w="9"/>
        <w:gridCol w:w="1268"/>
        <w:gridCol w:w="986"/>
        <w:gridCol w:w="6"/>
        <w:gridCol w:w="1020"/>
      </w:tblGrid>
      <w:tr w:rsidR="00DA55E1" w:rsidTr="00664C34">
        <w:trPr>
          <w:trHeight w:val="89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3685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товара, работы, услуги</w:t>
            </w:r>
          </w:p>
        </w:tc>
        <w:tc>
          <w:tcPr>
            <w:tcW w:w="4833" w:type="dxa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Характеристика</w:t>
            </w:r>
          </w:p>
        </w:tc>
        <w:tc>
          <w:tcPr>
            <w:tcW w:w="1985" w:type="dxa"/>
            <w:gridSpan w:val="4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Единица измерения</w:t>
            </w:r>
          </w:p>
        </w:tc>
        <w:tc>
          <w:tcPr>
            <w:tcW w:w="2411" w:type="dxa"/>
            <w:gridSpan w:val="4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 по категориям должностей (количество на 1 рабочее место)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DA55E1" w:rsidRDefault="00E454EE">
            <w:pPr>
              <w:jc w:val="center"/>
              <w:rPr>
                <w:bCs/>
              </w:rPr>
            </w:pPr>
            <w:r>
              <w:rPr>
                <w:bCs/>
              </w:rPr>
              <w:t>Срок использования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bCs/>
              </w:rPr>
              <w:t>(год)</w:t>
            </w:r>
          </w:p>
        </w:tc>
        <w:tc>
          <w:tcPr>
            <w:tcW w:w="1020" w:type="dxa"/>
            <w:vMerge w:val="restart"/>
            <w:vAlign w:val="center"/>
          </w:tcPr>
          <w:p w:rsidR="00DA55E1" w:rsidRDefault="00E454EE">
            <w:pPr>
              <w:jc w:val="center"/>
            </w:pPr>
            <w:r>
              <w:t>Цена за единицу товаров, работ, услуг (тыс. руб.)</w:t>
            </w:r>
          </w:p>
        </w:tc>
      </w:tr>
      <w:tr w:rsidR="00DA55E1" w:rsidTr="00664C34">
        <w:trPr>
          <w:trHeight w:val="230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833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Код по ОКЕИ</w:t>
            </w:r>
          </w:p>
        </w:tc>
        <w:tc>
          <w:tcPr>
            <w:tcW w:w="851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Должности категории «руководители»</w:t>
            </w:r>
          </w:p>
        </w:tc>
        <w:tc>
          <w:tcPr>
            <w:tcW w:w="1277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Должности категории «специалисты»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020" w:type="dxa"/>
            <w:vMerge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</w:tr>
      <w:tr w:rsidR="00DA55E1" w:rsidTr="00664C34">
        <w:trPr>
          <w:trHeight w:val="1534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833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</w:rPr>
            </w:pPr>
          </w:p>
        </w:tc>
        <w:tc>
          <w:tcPr>
            <w:tcW w:w="851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Руководитель или заместитель руководителя  </w:t>
            </w:r>
          </w:p>
        </w:tc>
        <w:tc>
          <w:tcPr>
            <w:tcW w:w="1277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020" w:type="dxa"/>
            <w:vMerge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</w:tr>
      <w:tr w:rsidR="00DA55E1" w:rsidTr="00664C34">
        <w:trPr>
          <w:trHeight w:val="297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DA55E1" w:rsidTr="00664C34">
        <w:trPr>
          <w:trHeight w:val="2157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t>Услуги местной, внутризоновой и междугородней телефонной связи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Предоставление в пользование абонентской линии,</w:t>
            </w: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местных телефонных соединений,</w:t>
            </w: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Предоставление  в пользование  единого номера </w:t>
            </w:r>
            <w:r>
              <w:rPr>
                <w:color w:val="000000" w:themeColor="text1"/>
                <w:lang w:val="en-US"/>
              </w:rPr>
              <w:t>NGN</w:t>
            </w:r>
            <w:r>
              <w:rPr>
                <w:color w:val="000000" w:themeColor="text1"/>
              </w:rPr>
              <w:t xml:space="preserve">  «Эконом», внутризоновая телефония ТфОП,</w:t>
            </w: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предоставление МГ телефонных соединений автоматическим способом (на 1 номер телефона)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месяц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DA55E1" w:rsidTr="00664C34">
        <w:trPr>
          <w:trHeight w:val="545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685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по сопровождению программного обеспечения и справочно-правовых систем</w:t>
            </w: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1С   ( ИТС ЦГУ на 12мес.)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384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тыс. руб.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</w:tr>
      <w:tr w:rsidR="00DA55E1" w:rsidTr="00664C34">
        <w:trPr>
          <w:trHeight w:val="263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Аюдар-инфо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DA55E1" w:rsidTr="00664C34">
        <w:trPr>
          <w:trHeight w:val="399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СБИС (сдача отчетности в электронном виде)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12,4</w:t>
            </w:r>
          </w:p>
        </w:tc>
      </w:tr>
      <w:tr w:rsidR="00DA55E1" w:rsidTr="00664C34">
        <w:trPr>
          <w:trHeight w:val="399"/>
        </w:trPr>
        <w:tc>
          <w:tcPr>
            <w:tcW w:w="4251" w:type="dxa"/>
            <w:gridSpan w:val="3"/>
            <w:shd w:val="clear" w:color="FFFFFF" w:fill="FFFFFF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4833" w:type="dxa"/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Лицензия СКЗИ КриптоПро CSP 5.0</w:t>
            </w:r>
          </w:p>
        </w:tc>
        <w:tc>
          <w:tcPr>
            <w:tcW w:w="1134" w:type="dxa"/>
            <w:gridSpan w:val="2"/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851" w:type="dxa"/>
            <w:gridSpan w:val="2"/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134" w:type="dxa"/>
            <w:gridSpan w:val="2"/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7" w:type="dxa"/>
            <w:gridSpan w:val="2"/>
            <w:shd w:val="clear" w:color="FFFFFF" w:fill="FFFFFF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5,95</w:t>
            </w:r>
          </w:p>
        </w:tc>
      </w:tr>
      <w:tr w:rsidR="00DA55E1" w:rsidTr="00664C34">
        <w:trPr>
          <w:trHeight w:val="636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Услуги по предоставлению простых (неисключительных) лицензий на использование средств защиты информации, услуги</w:t>
            </w:r>
          </w:p>
          <w:p w:rsidR="00DA55E1" w:rsidRDefault="00E454EE">
            <w:pPr>
              <w:jc w:val="center"/>
            </w:pPr>
            <w:r>
              <w:t>по приведению в соответствие и аттестации информационных систем по требованиям законодательства в области защиты информации.</w:t>
            </w: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Услуги по изготовлению ЭЦП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</w:t>
            </w: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X</w:t>
            </w:r>
          </w:p>
          <w:p w:rsidR="00DA55E1" w:rsidRDefault="00DA55E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Х</w:t>
            </w:r>
          </w:p>
          <w:p w:rsidR="00DA55E1" w:rsidRDefault="00DA55E1">
            <w:pPr>
              <w:jc w:val="center"/>
              <w:rPr>
                <w:color w:val="000000"/>
                <w:lang w:val="en-US"/>
              </w:rPr>
            </w:pP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</w:tr>
      <w:tr w:rsidR="00DA55E1" w:rsidTr="00664C34">
        <w:trPr>
          <w:trHeight w:val="678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4.</w:t>
            </w:r>
          </w:p>
        </w:tc>
        <w:tc>
          <w:tcPr>
            <w:tcW w:w="3685" w:type="dxa"/>
            <w:gridSpan w:val="2"/>
            <w:vMerge w:val="restart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Услуги по обучению, профессиональной переподготовке и повышению квалификации</w:t>
            </w: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Дистанционное обучение и аттестация профессиональных бухгалтеров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876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DA55E1" w:rsidTr="00664C34">
        <w:trPr>
          <w:trHeight w:val="399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</w:rPr>
            </w:pP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Противодействие коррупции в системе государственного и муниципального управления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876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DA55E1" w:rsidTr="00664C34">
        <w:trPr>
          <w:trHeight w:val="399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</w:rPr>
            </w:pP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Охрана труда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876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DA55E1" w:rsidTr="00664C34">
        <w:trPr>
          <w:trHeight w:val="399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</w:rPr>
            </w:pP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Пожарная безопасность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876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DA55E1" w:rsidTr="00664C34">
        <w:trPr>
          <w:trHeight w:val="399"/>
        </w:trPr>
        <w:tc>
          <w:tcPr>
            <w:tcW w:w="566" w:type="dxa"/>
            <w:vMerge/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3685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</w:rPr>
            </w:pP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Обучение по 44-ФЗ, 223-ФЗ, Управление государственными и муниципальными закупками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876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усл. ед.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DA55E1" w:rsidTr="00664C34">
        <w:trPr>
          <w:trHeight w:val="1150"/>
        </w:trPr>
        <w:tc>
          <w:tcPr>
            <w:tcW w:w="566" w:type="dxa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Расходные материалы для офисной техники</w:t>
            </w:r>
          </w:p>
        </w:tc>
        <w:tc>
          <w:tcPr>
            <w:tcW w:w="4833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Картриджи (в ассортименте)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796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шт.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  <w:p w:rsidR="00DA55E1" w:rsidRDefault="00DA55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</w:rPr>
            </w:pPr>
          </w:p>
          <w:p w:rsidR="00DA55E1" w:rsidRDefault="00E454E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</w:t>
            </w:r>
          </w:p>
          <w:p w:rsidR="00DA55E1" w:rsidRDefault="00DA55E1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020" w:type="dxa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923"/>
        </w:trPr>
        <w:tc>
          <w:tcPr>
            <w:tcW w:w="15492" w:type="dxa"/>
            <w:gridSpan w:val="15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-143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Примечание: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ab/>
            </w:r>
          </w:p>
          <w:p w:rsidR="00DA55E1" w:rsidRDefault="00E454EE">
            <w:pPr>
              <w:tabs>
                <w:tab w:val="left" w:pos="0"/>
              </w:tabs>
              <w:ind w:right="-143" w:firstLine="567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ab/>
              <w:t>состав и количество может отличаться от приведенного в зависимости от решаемых задач, при этом, закупка не указанных в настоящем Приложении носителей осуществляется в пределах доведенных лимитов бюджетных обязательств на обеспечение функций</w:t>
            </w:r>
            <w:r>
              <w:rPr>
                <w:rStyle w:val="af2"/>
                <w:b w:val="0"/>
                <w:color w:val="000000" w:themeColor="text1"/>
                <w:sz w:val="22"/>
                <w:szCs w:val="22"/>
              </w:rPr>
              <w:t xml:space="preserve"> Учреждения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;</w:t>
            </w:r>
          </w:p>
          <w:p w:rsidR="00DA55E1" w:rsidRDefault="00DA55E1">
            <w:pPr>
              <w:tabs>
                <w:tab w:val="left" w:pos="0"/>
              </w:tabs>
              <w:ind w:right="-143" w:firstLine="567"/>
              <w:jc w:val="both"/>
              <w:rPr>
                <w:color w:val="000000" w:themeColor="text1"/>
              </w:rPr>
            </w:pPr>
          </w:p>
        </w:tc>
      </w:tr>
      <w:tr w:rsidR="00DA55E1" w:rsidTr="00664C34">
        <w:trPr>
          <w:trHeight w:val="733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11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676" w:type="dxa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111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Компьютеры персональные </w:t>
            </w:r>
          </w:p>
        </w:tc>
        <w:tc>
          <w:tcPr>
            <w:tcW w:w="4851" w:type="dxa"/>
            <w:gridSpan w:val="3"/>
            <w:shd w:val="clear" w:color="auto" w:fill="auto"/>
            <w:vAlign w:val="center"/>
          </w:tcPr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Моноблок / системный блок и монитор, размер экрана не менее 23'', разрешение экрана не менее 1920 на 1080 точек, тип процессора не ниже i3 (или эквивалент), номинальная тактовая частота не менее 2,9 ГГЦ, тип операционной памяти </w:t>
            </w:r>
            <w:r>
              <w:rPr>
                <w:color w:val="000000" w:themeColor="text1"/>
                <w:lang w:val="en-US" w:eastAsia="en-US"/>
              </w:rPr>
              <w:t>DDR</w:t>
            </w:r>
            <w:r>
              <w:rPr>
                <w:color w:val="000000" w:themeColor="text1"/>
                <w:lang w:eastAsia="en-US"/>
              </w:rPr>
              <w:t xml:space="preserve">4,  размер оперативной памяти не менее 16 Гбайт, </w:t>
            </w:r>
            <w:r>
              <w:rPr>
                <w:color w:val="000000" w:themeColor="text1"/>
                <w:lang w:val="en-US" w:eastAsia="en-US"/>
              </w:rPr>
              <w:t>SS</w:t>
            </w:r>
            <w:r>
              <w:rPr>
                <w:color w:val="000000" w:themeColor="text1"/>
                <w:lang w:eastAsia="en-US"/>
              </w:rPr>
              <w:t>D диск не менее 480 Гбайт, встроенное ядро видеоадаптера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  <w:lang w:eastAsia="en-US"/>
              </w:rPr>
            </w:pPr>
          </w:p>
          <w:p w:rsidR="00DA55E1" w:rsidRDefault="00DA55E1">
            <w:pPr>
              <w:rPr>
                <w:color w:val="000000" w:themeColor="text1"/>
                <w:lang w:eastAsia="en-US"/>
              </w:rPr>
            </w:pPr>
          </w:p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796</w:t>
            </w:r>
          </w:p>
          <w:p w:rsidR="00DA55E1" w:rsidRDefault="00DA55E1">
            <w:pPr>
              <w:tabs>
                <w:tab w:val="left" w:pos="0"/>
              </w:tabs>
              <w:ind w:right="111"/>
              <w:rPr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 w:themeColor="text1"/>
                <w:lang w:eastAsia="en-US"/>
              </w:rPr>
            </w:pPr>
          </w:p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шт.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  <w:lang w:eastAsia="en-US"/>
              </w:rPr>
            </w:pPr>
          </w:p>
          <w:p w:rsidR="00DA55E1" w:rsidRDefault="00DA55E1">
            <w:pPr>
              <w:rPr>
                <w:color w:val="000000" w:themeColor="text1"/>
                <w:lang w:eastAsia="en-US"/>
              </w:rPr>
            </w:pPr>
          </w:p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 1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  <w:lang w:eastAsia="en-US"/>
              </w:rPr>
            </w:pPr>
          </w:p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</w:t>
            </w:r>
          </w:p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  1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:rsidR="00DA55E1" w:rsidRDefault="00DA55E1">
            <w:pPr>
              <w:rPr>
                <w:color w:val="000000" w:themeColor="text1"/>
                <w:lang w:eastAsia="en-US"/>
              </w:rPr>
            </w:pPr>
          </w:p>
          <w:p w:rsidR="00DA55E1" w:rsidRDefault="00DA55E1">
            <w:pPr>
              <w:rPr>
                <w:color w:val="000000" w:themeColor="text1"/>
                <w:lang w:eastAsia="en-US"/>
              </w:rPr>
            </w:pPr>
          </w:p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5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026" w:type="dxa"/>
            <w:gridSpan w:val="2"/>
            <w:shd w:val="clear" w:color="auto" w:fill="auto"/>
            <w:vAlign w:val="center"/>
          </w:tcPr>
          <w:p w:rsidR="00DA55E1" w:rsidRDefault="00DA55E1">
            <w:pPr>
              <w:rPr>
                <w:lang w:eastAsia="en-US"/>
              </w:rPr>
            </w:pPr>
          </w:p>
          <w:p w:rsidR="00DA55E1" w:rsidRDefault="00DA55E1">
            <w:pPr>
              <w:rPr>
                <w:lang w:eastAsia="en-US"/>
              </w:rPr>
            </w:pPr>
          </w:p>
          <w:p w:rsidR="00DA55E1" w:rsidRDefault="00E454E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80,0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lang w:eastAsia="en-US"/>
              </w:rPr>
            </w:pPr>
          </w:p>
        </w:tc>
      </w:tr>
      <w:tr w:rsidR="00DA55E1" w:rsidTr="00664C34">
        <w:trPr>
          <w:trHeight w:val="125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11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</w:t>
            </w:r>
          </w:p>
        </w:tc>
        <w:tc>
          <w:tcPr>
            <w:tcW w:w="3676" w:type="dxa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111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Многофункциональные устройства</w:t>
            </w:r>
          </w:p>
          <w:p w:rsidR="00DA55E1" w:rsidRDefault="00DA55E1">
            <w:pPr>
              <w:tabs>
                <w:tab w:val="left" w:pos="0"/>
              </w:tabs>
              <w:ind w:left="4" w:right="111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4851" w:type="dxa"/>
            <w:gridSpan w:val="3"/>
            <w:shd w:val="clear" w:color="auto" w:fill="auto"/>
            <w:vAlign w:val="center"/>
          </w:tcPr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Количество печатания листов (копий) формата А4 не менее 30 коп/мин, качество печати не хуже 1200 </w:t>
            </w:r>
            <w:r>
              <w:rPr>
                <w:color w:val="000000" w:themeColor="text1"/>
                <w:lang w:val="en-US" w:eastAsia="en-US"/>
              </w:rPr>
              <w:t>dpi</w:t>
            </w:r>
            <w:r>
              <w:rPr>
                <w:color w:val="000000" w:themeColor="text1"/>
                <w:lang w:eastAsia="en-US"/>
              </w:rPr>
              <w:t>,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наличие устройства автоподачи сканера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tabs>
                <w:tab w:val="left" w:pos="0"/>
              </w:tabs>
              <w:ind w:right="111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шт.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 1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  1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:rsidR="00DA55E1" w:rsidRDefault="00E454EE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5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026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75 ,9</w:t>
            </w:r>
          </w:p>
          <w:p w:rsidR="00DA55E1" w:rsidRDefault="00DA55E1">
            <w:pPr>
              <w:tabs>
                <w:tab w:val="left" w:pos="0"/>
              </w:tabs>
              <w:ind w:right="111"/>
              <w:jc w:val="both"/>
              <w:rPr>
                <w:lang w:eastAsia="en-US"/>
              </w:rPr>
            </w:pP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8.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/>
          <w:p w:rsidR="00DA55E1" w:rsidRDefault="00DA55E1"/>
          <w:p w:rsidR="00DA55E1" w:rsidRDefault="00E454EE">
            <w:r>
              <w:t>Бумага для офисной техники</w:t>
            </w:r>
          </w:p>
          <w:p w:rsidR="00DA55E1" w:rsidRDefault="00DA55E1"/>
          <w:p w:rsidR="00DA55E1" w:rsidRDefault="00DA55E1"/>
          <w:p w:rsidR="00DA55E1" w:rsidRDefault="00DA55E1"/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both"/>
            </w:pPr>
            <w:r>
              <w:t>Формат: А4</w:t>
            </w:r>
          </w:p>
          <w:p w:rsidR="00DA55E1" w:rsidRDefault="00E454EE">
            <w:pPr>
              <w:jc w:val="both"/>
            </w:pPr>
            <w:r>
              <w:t>Количество листов в пачке: не менее 500 шт.</w:t>
            </w:r>
          </w:p>
          <w:p w:rsidR="00DA55E1" w:rsidRDefault="00E454EE">
            <w:pPr>
              <w:jc w:val="both"/>
            </w:pPr>
            <w:r>
              <w:t>Марка бумаги: С</w:t>
            </w:r>
          </w:p>
          <w:p w:rsidR="00DA55E1" w:rsidRDefault="00E454EE">
            <w:pPr>
              <w:jc w:val="both"/>
            </w:pPr>
            <w:r>
              <w:t xml:space="preserve">Цвет: белый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r>
              <w:t xml:space="preserve"> пачка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20</w:t>
            </w:r>
          </w:p>
          <w:p w:rsidR="00DA55E1" w:rsidRDefault="00DA55E1">
            <w:pPr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0,8</w:t>
            </w:r>
          </w:p>
          <w:p w:rsidR="00DA55E1" w:rsidRDefault="00DA55E1">
            <w:pPr>
              <w:jc w:val="center"/>
            </w:pP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9.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Скоросшиватель картонный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both"/>
            </w:pPr>
            <w:r>
              <w:t>Тип папки - скоросшиватель</w:t>
            </w:r>
          </w:p>
          <w:p w:rsidR="00DA55E1" w:rsidRDefault="00E454EE">
            <w:pPr>
              <w:jc w:val="both"/>
            </w:pPr>
            <w:r>
              <w:t xml:space="preserve"> Материал - картон.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30</w:t>
            </w:r>
          </w:p>
          <w:p w:rsidR="00DA55E1" w:rsidRDefault="00DA55E1">
            <w:pPr>
              <w:jc w:val="center"/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0,05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10.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Ручка шариковая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both"/>
            </w:pPr>
            <w:r>
              <w:t>Тип ручки – неавтоматическая, механизм - с колпачком.</w:t>
            </w:r>
          </w:p>
          <w:p w:rsidR="00DA55E1" w:rsidRDefault="00E454EE">
            <w:pPr>
              <w:jc w:val="both"/>
            </w:pPr>
            <w:r>
              <w:t xml:space="preserve"> Цвет чернил - синий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0,05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11.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Блок для записей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Блок  бумаги,  с клеевым краем рассчитанный на крепление к любой поверхности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  <w:p w:rsidR="00DA55E1" w:rsidRDefault="00E454EE">
            <w:pPr>
              <w:jc w:val="center"/>
            </w:pPr>
            <w:r>
              <w:t>(778)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 (упак.)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2</w:t>
            </w:r>
          </w:p>
          <w:p w:rsidR="00DA55E1" w:rsidRDefault="00DA55E1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12.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Закладка в блоке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/>
          <w:p w:rsidR="00DA55E1" w:rsidRDefault="00E454EE">
            <w:r>
              <w:t>Стикеры</w:t>
            </w:r>
          </w:p>
          <w:p w:rsidR="00DA55E1" w:rsidRDefault="00DA55E1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  <w:p w:rsidR="00DA55E1" w:rsidRDefault="00E454EE">
            <w:pPr>
              <w:jc w:val="center"/>
            </w:pPr>
            <w:r>
              <w:t>(778)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 (упак.)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13.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Папка  - вкладыш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С перфорацией ( в упак/100 шт 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778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упак.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r>
              <w:t xml:space="preserve">        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r>
              <w:t xml:space="preserve">                     </w:t>
            </w:r>
          </w:p>
          <w:p w:rsidR="00DA55E1" w:rsidRDefault="00DA55E1">
            <w:pPr>
              <w:jc w:val="center"/>
            </w:pPr>
          </w:p>
          <w:p w:rsidR="00DA55E1" w:rsidRDefault="00E454EE">
            <w:r>
              <w:t xml:space="preserve">         1</w:t>
            </w:r>
          </w:p>
          <w:p w:rsidR="00DA55E1" w:rsidRDefault="00E454EE">
            <w:r>
              <w:t xml:space="preserve">    </w:t>
            </w:r>
          </w:p>
          <w:p w:rsidR="00DA55E1" w:rsidRDefault="00DA55E1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0,5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14.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Стержень (паста) к ручке шариковой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/>
          <w:p w:rsidR="00DA55E1" w:rsidRDefault="00E454EE">
            <w:r>
              <w:t xml:space="preserve">Цвет чернил - синий </w:t>
            </w:r>
          </w:p>
          <w:p w:rsidR="00DA55E1" w:rsidRDefault="00DA55E1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jc w:val="center"/>
            </w:pPr>
            <w:r>
              <w:t>0,05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15.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Стержень (паста) черная к ручке гелевой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 xml:space="preserve">Цвет чернил – черный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0,1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16.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r>
              <w:t>Скобы для степлера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DA55E1"/>
          <w:p w:rsidR="00DA55E1" w:rsidRDefault="00E454EE">
            <w:r>
              <w:t>Назначение – степлеры, пистолеты и теккеры</w:t>
            </w:r>
          </w:p>
          <w:p w:rsidR="00DA55E1" w:rsidRDefault="00E454EE">
            <w:r>
              <w:t xml:space="preserve"> 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  <w:p w:rsidR="00DA55E1" w:rsidRDefault="00E454EE">
            <w:pPr>
              <w:jc w:val="center"/>
            </w:pPr>
            <w:r>
              <w:t>(778)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 (упак.)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4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4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</w:pPr>
            <w:r>
              <w:t>0,1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17.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r>
              <w:t>Ручка гелевая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r>
              <w:t xml:space="preserve">Тип ручки -неавтоматическая, механизм-с колпачком, функциональность-  резиновая манжетка,  материал корпуса – пластик. 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  <w:p w:rsidR="00DA55E1" w:rsidRDefault="00E454EE">
            <w:pPr>
              <w:jc w:val="center"/>
            </w:pPr>
            <w:r>
              <w:t>1</w:t>
            </w:r>
          </w:p>
          <w:p w:rsidR="00DA55E1" w:rsidRDefault="00DA55E1">
            <w:pPr>
              <w:jc w:val="center"/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</w:pPr>
            <w:r>
              <w:t>0,1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lastRenderedPageBreak/>
              <w:t>18.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 xml:space="preserve">Лоток для бумаг 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Материал пластик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0,5</w:t>
            </w:r>
          </w:p>
        </w:tc>
      </w:tr>
      <w:tr w:rsidR="00DA55E1" w:rsidTr="00664C34">
        <w:trPr>
          <w:trHeight w:val="503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19.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r>
              <w:t>Папка регистратор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r>
              <w:t>С арочным механизмом для хранения документов</w:t>
            </w:r>
          </w:p>
          <w:p w:rsidR="00DA55E1" w:rsidRDefault="00E454EE">
            <w:r>
              <w:t>формат - A4 ,70 мм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5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5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</w:pPr>
            <w:r>
              <w:t>0,5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Папка угловая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Материал: пластик, формат А4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Карандаш 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Карандаш простой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5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Папка – скоросшиватель пластиковая</w:t>
            </w:r>
          </w:p>
        </w:tc>
        <w:tc>
          <w:tcPr>
            <w:tcW w:w="484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Папка - скоросшиватель, материал: пластик, формат А4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6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r>
              <w:t xml:space="preserve">Корректирующая жидкость 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>Объем не менее  20мл</w:t>
            </w:r>
          </w:p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</w:pPr>
            <w:r>
              <w:t>0,1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r>
              <w:t>Клей карандашный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r>
              <w:t>Клей для бумаги и картона, упаковка: блистер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55E1" w:rsidTr="00664C34">
        <w:trPr>
          <w:trHeight w:val="89"/>
        </w:trPr>
        <w:tc>
          <w:tcPr>
            <w:tcW w:w="566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A55E1" w:rsidRDefault="00E454EE">
            <w:r>
              <w:t xml:space="preserve">Ластик </w:t>
            </w:r>
          </w:p>
        </w:tc>
        <w:tc>
          <w:tcPr>
            <w:tcW w:w="4842" w:type="dxa"/>
            <w:gridSpan w:val="2"/>
            <w:shd w:val="clear" w:color="auto" w:fill="auto"/>
            <w:vAlign w:val="center"/>
          </w:tcPr>
          <w:p w:rsidR="00DA55E1" w:rsidRDefault="00E454EE">
            <w:pPr>
              <w:rPr>
                <w:color w:val="000000"/>
              </w:rPr>
            </w:pPr>
            <w:r>
              <w:rPr>
                <w:color w:val="000000"/>
              </w:rPr>
              <w:t xml:space="preserve">Ластик комбинированный 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Align w:val="center"/>
          </w:tcPr>
          <w:p w:rsidR="00DA55E1" w:rsidRDefault="00E454EE">
            <w:pPr>
              <w:jc w:val="center"/>
            </w:pPr>
            <w:r>
              <w:t>0,1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Маркер</w:t>
            </w:r>
          </w:p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Маркер - текстовыделитель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796</w:t>
            </w:r>
          </w:p>
          <w:p w:rsidR="00DA55E1" w:rsidRDefault="00E454EE">
            <w:pPr>
              <w:jc w:val="center"/>
            </w:pPr>
            <w:r>
              <w:t>(778)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шт. (упак.)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/>
          <w:p w:rsidR="00DA55E1" w:rsidRDefault="00DA55E1"/>
          <w:p w:rsidR="00DA55E1" w:rsidRDefault="00DA55E1"/>
          <w:p w:rsidR="00DA55E1" w:rsidRDefault="00E454EE">
            <w:r>
              <w:t>Зажимы для бумаг</w:t>
            </w:r>
          </w:p>
          <w:p w:rsidR="00DA55E1" w:rsidRDefault="00DA55E1"/>
          <w:p w:rsidR="00DA55E1" w:rsidRDefault="00DA55E1"/>
        </w:tc>
        <w:tc>
          <w:tcPr>
            <w:tcW w:w="4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32 мм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778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упак.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/>
        </w:tc>
        <w:tc>
          <w:tcPr>
            <w:tcW w:w="4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>51 мм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778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упак.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r>
              <w:t xml:space="preserve">         2               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</w:pPr>
            <w:r>
              <w:t>2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DA55E1" w:rsidTr="00664C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rPr>
                <w:color w:val="000000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/>
        </w:tc>
        <w:tc>
          <w:tcPr>
            <w:tcW w:w="4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/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</w:tc>
      </w:tr>
      <w:tr w:rsidR="00DA55E1" w:rsidTr="00664C34">
        <w:trPr>
          <w:trHeight w:val="922"/>
        </w:trPr>
        <w:tc>
          <w:tcPr>
            <w:tcW w:w="56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28.</w:t>
            </w:r>
          </w:p>
        </w:tc>
        <w:tc>
          <w:tcPr>
            <w:tcW w:w="3685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Скрепки канцелярские</w:t>
            </w:r>
          </w:p>
        </w:tc>
        <w:tc>
          <w:tcPr>
            <w:tcW w:w="4842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Форма скрепки круглая, кол-во в упаковке 100 шт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778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(728)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упак.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(пачка)</w:t>
            </w:r>
          </w:p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 2</w:t>
            </w:r>
          </w:p>
        </w:tc>
        <w:tc>
          <w:tcPr>
            <w:tcW w:w="1268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2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1</w:t>
            </w:r>
          </w:p>
        </w:tc>
        <w:tc>
          <w:tcPr>
            <w:tcW w:w="1026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0,1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  <w:jc w:val="center"/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29.</w:t>
            </w:r>
          </w:p>
        </w:tc>
        <w:tc>
          <w:tcPr>
            <w:tcW w:w="3685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Бумага для заметок</w:t>
            </w:r>
          </w:p>
        </w:tc>
        <w:tc>
          <w:tcPr>
            <w:tcW w:w="4842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Размер изделия 80х80 мм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796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шт.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 1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1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1</w:t>
            </w:r>
          </w:p>
        </w:tc>
        <w:tc>
          <w:tcPr>
            <w:tcW w:w="1026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0,5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30.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Услуги по проведению специальной оценки условий труда</w:t>
            </w:r>
          </w:p>
        </w:tc>
        <w:tc>
          <w:tcPr>
            <w:tcW w:w="4842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Идентификация, исследования, измерения вредных и (или) опасных производственных факторов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</w:t>
            </w:r>
          </w:p>
        </w:tc>
        <w:tc>
          <w:tcPr>
            <w:tcW w:w="851" w:type="dxa"/>
            <w:gridSpan w:val="2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усл. ед.</w:t>
            </w:r>
          </w:p>
        </w:tc>
        <w:tc>
          <w:tcPr>
            <w:tcW w:w="1134" w:type="dxa"/>
            <w:gridSpan w:val="2"/>
            <w:vAlign w:val="center"/>
          </w:tcPr>
          <w:p w:rsidR="00DA55E1" w:rsidRDefault="00DA55E1">
            <w:pPr>
              <w:jc w:val="center"/>
              <w:rPr>
                <w:color w:val="000000"/>
              </w:rPr>
            </w:pPr>
          </w:p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  <w:p w:rsidR="00DA55E1" w:rsidRDefault="00DA55E1">
            <w:pPr>
              <w:jc w:val="center"/>
              <w:rPr>
                <w:color w:val="000000"/>
              </w:rPr>
            </w:pPr>
          </w:p>
        </w:tc>
        <w:tc>
          <w:tcPr>
            <w:tcW w:w="1268" w:type="dxa"/>
            <w:vAlign w:val="center"/>
          </w:tcPr>
          <w:p w:rsidR="00DA55E1" w:rsidRDefault="00E45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5</w:t>
            </w:r>
          </w:p>
        </w:tc>
        <w:tc>
          <w:tcPr>
            <w:tcW w:w="1026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40,0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31.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rPr>
                <w:lang w:val="en-US"/>
              </w:rPr>
            </w:pPr>
            <w:r>
              <w:t>Материнская плата</w:t>
            </w:r>
          </w:p>
        </w:tc>
        <w:tc>
          <w:tcPr>
            <w:tcW w:w="4842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тип памяти: </w:t>
            </w:r>
            <w:r>
              <w:rPr>
                <w:lang w:val="en-US"/>
              </w:rPr>
              <w:t>DDR</w:t>
            </w:r>
            <w:r>
              <w:t xml:space="preserve">4 </w:t>
            </w:r>
            <w:r>
              <w:rPr>
                <w:lang w:val="en-US"/>
              </w:rPr>
              <w:t>DIMM</w:t>
            </w:r>
            <w:r>
              <w:t xml:space="preserve">, количество слотов памяти: не менее 2, Количество слотов </w:t>
            </w:r>
            <w:r>
              <w:rPr>
                <w:lang w:val="en-US"/>
              </w:rPr>
              <w:t>PCI</w:t>
            </w:r>
            <w:r>
              <w:t>-</w:t>
            </w:r>
            <w:r>
              <w:rPr>
                <w:lang w:val="en-US"/>
              </w:rPr>
              <w:t>E</w:t>
            </w:r>
            <w:r>
              <w:t xml:space="preserve"> </w:t>
            </w:r>
            <w:r>
              <w:rPr>
                <w:lang w:val="en-US"/>
              </w:rPr>
              <w:t>x</w:t>
            </w:r>
            <w:r>
              <w:t xml:space="preserve">16: не менее 1, Количество слотов </w:t>
            </w:r>
            <w:r>
              <w:rPr>
                <w:lang w:val="en-US"/>
              </w:rPr>
              <w:t>PCI</w:t>
            </w:r>
            <w:r>
              <w:t>-</w:t>
            </w:r>
            <w:r>
              <w:rPr>
                <w:lang w:val="en-US"/>
              </w:rPr>
              <w:t>E</w:t>
            </w:r>
            <w:r>
              <w:t xml:space="preserve"> </w:t>
            </w:r>
            <w:r>
              <w:rPr>
                <w:lang w:val="en-US"/>
              </w:rPr>
              <w:t>x</w:t>
            </w:r>
            <w:r>
              <w:t xml:space="preserve">1: не менее 1, максимальная частота памяти: не менее 2133 МГц, Разъем </w:t>
            </w:r>
            <w:r>
              <w:rPr>
                <w:lang w:val="en-US"/>
              </w:rPr>
              <w:t>HDMI</w:t>
            </w:r>
            <w:r>
              <w:t xml:space="preserve">, </w:t>
            </w:r>
            <w:r>
              <w:rPr>
                <w:lang w:val="en-US"/>
              </w:rPr>
              <w:t>VGA</w:t>
            </w:r>
            <w:r>
              <w:t xml:space="preserve"> 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796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шт.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 1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  1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Х</w:t>
            </w:r>
          </w:p>
        </w:tc>
        <w:tc>
          <w:tcPr>
            <w:tcW w:w="1026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7,0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lastRenderedPageBreak/>
              <w:t>32.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Калькулятор </w:t>
            </w:r>
          </w:p>
        </w:tc>
        <w:tc>
          <w:tcPr>
            <w:tcW w:w="4842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Размер: настольный, Разрядность: не менее 12 - разрядов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796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шт.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 1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1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5</w:t>
            </w:r>
          </w:p>
        </w:tc>
        <w:tc>
          <w:tcPr>
            <w:tcW w:w="1026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1,3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33.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Телефон</w:t>
            </w:r>
          </w:p>
        </w:tc>
        <w:tc>
          <w:tcPr>
            <w:tcW w:w="4842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Телефон  (радиотелефон) Рабочая частота: не менее 30 МГц, радиус действия в помещении / на открытой местности: не менее 30 / 100 м, время работы трубки (режим разговора / режим ожидания): не менее 12 / 130 ч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796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шт.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 1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 1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3</w:t>
            </w:r>
          </w:p>
        </w:tc>
        <w:tc>
          <w:tcPr>
            <w:tcW w:w="1026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10,12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34.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Коммутатор</w:t>
            </w:r>
          </w:p>
        </w:tc>
        <w:tc>
          <w:tcPr>
            <w:tcW w:w="4842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Базовая скорость передачи данных: не менее 100 Мбит/сек., 1000 –Мбит/сек., внутренняя пропускная способность: не менее 16 Гбит/сек.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796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шт.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Х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Х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Х</w:t>
            </w:r>
          </w:p>
        </w:tc>
        <w:tc>
          <w:tcPr>
            <w:tcW w:w="1026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10,0   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35.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Сертифицированный защищенный носитель Рутокен </w:t>
            </w:r>
          </w:p>
        </w:tc>
        <w:tc>
          <w:tcPr>
            <w:tcW w:w="4842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Аппаратная часть: защищенный микроконтроллер со встроенной энергонезависимой памятью; интерфейс: USB 1.1+; память: не ниже 64 Кбайт; серийный номер: 32 бита, уникальный;  поддерживаемая ОС:    Microsoft Windows 11/10/2019/2016/8.1/8/2012/7/2008/ Vista/2003/XP, </w:t>
            </w:r>
            <w:r>
              <w:rPr>
                <w:color w:val="000000" w:themeColor="text1"/>
                <w:lang w:val="en-US"/>
              </w:rPr>
              <w:t>GNU</w:t>
            </w:r>
            <w:r>
              <w:rPr>
                <w:color w:val="000000" w:themeColor="text1"/>
              </w:rPr>
              <w:t>/</w:t>
            </w:r>
            <w:r>
              <w:rPr>
                <w:color w:val="000000" w:themeColor="text1"/>
                <w:lang w:val="en-US"/>
              </w:rPr>
              <w:t>Linux</w:t>
            </w:r>
            <w:r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  <w:lang w:val="en-US"/>
              </w:rPr>
              <w:t>Apple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en-US"/>
              </w:rPr>
              <w:t>macOS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796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</w:t>
            </w: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шт.</w:t>
            </w:r>
          </w:p>
        </w:tc>
        <w:tc>
          <w:tcPr>
            <w:tcW w:w="1134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Х</w:t>
            </w:r>
          </w:p>
        </w:tc>
        <w:tc>
          <w:tcPr>
            <w:tcW w:w="1268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 Х</w:t>
            </w:r>
          </w:p>
        </w:tc>
        <w:tc>
          <w:tcPr>
            <w:tcW w:w="986" w:type="dxa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1-3</w:t>
            </w:r>
          </w:p>
        </w:tc>
        <w:tc>
          <w:tcPr>
            <w:tcW w:w="1026" w:type="dxa"/>
            <w:gridSpan w:val="2"/>
          </w:tcPr>
          <w:p w:rsidR="00DA55E1" w:rsidRDefault="00DA55E1">
            <w:pPr>
              <w:tabs>
                <w:tab w:val="left" w:pos="9465"/>
                <w:tab w:val="right" w:pos="15451"/>
              </w:tabs>
            </w:pPr>
          </w:p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 xml:space="preserve">      5,0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36.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Модуль памяти</w:t>
            </w:r>
          </w:p>
        </w:tc>
        <w:tc>
          <w:tcPr>
            <w:tcW w:w="4842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DIMM, DDR, не менее 8Гб</w:t>
            </w: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68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26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5,0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37.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Накопитель</w:t>
            </w:r>
          </w:p>
        </w:tc>
        <w:tc>
          <w:tcPr>
            <w:tcW w:w="4842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SSD, SATA III, не менее 240 Гб</w:t>
            </w: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68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26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10,0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38.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Дырокол для бумаги</w:t>
            </w:r>
          </w:p>
        </w:tc>
        <w:tc>
          <w:tcPr>
            <w:tcW w:w="4842" w:type="dxa"/>
            <w:gridSpan w:val="2"/>
          </w:tcPr>
          <w:p w:rsidR="00DA55E1" w:rsidRDefault="00E454EE">
            <w:r>
              <w:t xml:space="preserve">Дырокол для люверсов Нет, Количество пробиваемых отверстий 4, </w:t>
            </w:r>
          </w:p>
          <w:p w:rsidR="00DA55E1" w:rsidRDefault="00E454EE">
            <w:pPr>
              <w:shd w:val="clear" w:color="auto" w:fill="FFFFFF" w:themeFill="background1"/>
              <w:spacing w:after="120"/>
              <w:rPr>
                <w:color w:val="000000" w:themeColor="text1"/>
              </w:rPr>
            </w:pPr>
            <w:r>
              <w:t>Количество пробиваемых листов, max  150, Расстояние между отверстиями 80 мм, Наличие линейки Да</w:t>
            </w: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шт.</w:t>
            </w: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68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26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29,8</w:t>
            </w:r>
          </w:p>
        </w:tc>
      </w:tr>
      <w:tr w:rsidR="00DA55E1" w:rsidTr="00664C34">
        <w:trPr>
          <w:trHeight w:val="837"/>
        </w:trPr>
        <w:tc>
          <w:tcPr>
            <w:tcW w:w="56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39.</w:t>
            </w:r>
          </w:p>
        </w:tc>
        <w:tc>
          <w:tcPr>
            <w:tcW w:w="3685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</w:pPr>
            <w:r>
              <w:t>Картон для подшивки документов</w:t>
            </w:r>
          </w:p>
        </w:tc>
        <w:tc>
          <w:tcPr>
            <w:tcW w:w="4842" w:type="dxa"/>
            <w:gridSpan w:val="2"/>
          </w:tcPr>
          <w:p w:rsidR="00DA55E1" w:rsidRDefault="00E454EE">
            <w:r>
              <w:t>Формат листов А4</w:t>
            </w: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728</w:t>
            </w:r>
          </w:p>
        </w:tc>
        <w:tc>
          <w:tcPr>
            <w:tcW w:w="851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пачка.</w:t>
            </w:r>
          </w:p>
        </w:tc>
        <w:tc>
          <w:tcPr>
            <w:tcW w:w="1134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68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986" w:type="dxa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26" w:type="dxa"/>
            <w:gridSpan w:val="2"/>
          </w:tcPr>
          <w:p w:rsidR="00DA55E1" w:rsidRDefault="00E454EE">
            <w:pPr>
              <w:tabs>
                <w:tab w:val="left" w:pos="9465"/>
                <w:tab w:val="right" w:pos="15451"/>
              </w:tabs>
              <w:jc w:val="center"/>
            </w:pPr>
            <w:r>
              <w:t>1,65</w:t>
            </w:r>
          </w:p>
        </w:tc>
      </w:tr>
    </w:tbl>
    <w:p w:rsidR="00DA55E1" w:rsidRDefault="00DA55E1">
      <w:pPr>
        <w:tabs>
          <w:tab w:val="left" w:pos="9465"/>
          <w:tab w:val="right" w:pos="15451"/>
        </w:tabs>
        <w:rPr>
          <w:sz w:val="28"/>
          <w:szCs w:val="28"/>
        </w:rPr>
      </w:pPr>
    </w:p>
    <w:p w:rsidR="00DA55E1" w:rsidRDefault="00E454EE">
      <w:pPr>
        <w:shd w:val="clear" w:color="auto" w:fill="FFFFFF"/>
        <w:tabs>
          <w:tab w:val="left" w:pos="9465"/>
          <w:tab w:val="right" w:pos="15451"/>
        </w:tabs>
        <w:jc w:val="right"/>
        <w:rPr>
          <w:lang w:eastAsia="en-US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A55E1" w:rsidRDefault="00E454EE">
      <w:pPr>
        <w:shd w:val="clear" w:color="auto" w:fill="FFFFFF"/>
        <w:tabs>
          <w:tab w:val="left" w:pos="0"/>
        </w:tabs>
        <w:ind w:right="-143" w:firstLine="567"/>
        <w:jc w:val="both"/>
        <w:rPr>
          <w:lang w:eastAsia="en-US"/>
        </w:rPr>
      </w:pPr>
      <w:r>
        <w:rPr>
          <w:lang w:eastAsia="en-US"/>
        </w:rPr>
        <w:t>Примечание:</w:t>
      </w:r>
      <w:r>
        <w:rPr>
          <w:lang w:eastAsia="en-US"/>
        </w:rPr>
        <w:tab/>
      </w:r>
    </w:p>
    <w:p w:rsidR="00DA55E1" w:rsidRDefault="00E454EE">
      <w:pPr>
        <w:shd w:val="clear" w:color="auto" w:fill="FFFFFF"/>
        <w:tabs>
          <w:tab w:val="left" w:pos="0"/>
        </w:tabs>
        <w:ind w:right="-143" w:firstLine="567"/>
        <w:jc w:val="both"/>
        <w:rPr>
          <w:sz w:val="22"/>
          <w:szCs w:val="22"/>
          <w:lang w:eastAsia="en-US"/>
        </w:rPr>
      </w:pPr>
      <w:r>
        <w:rPr>
          <w:lang w:eastAsia="en-US"/>
        </w:rPr>
        <w:t>-</w:t>
      </w:r>
      <w:r>
        <w:rPr>
          <w:sz w:val="22"/>
          <w:szCs w:val="22"/>
          <w:lang w:eastAsia="en-US"/>
        </w:rPr>
        <w:tab/>
        <w:t>состав и количество может отличаться от приведенного в зависимости от решаемых задач, при этом, закупка товаров, не указанных в настоящем Приложении осуществляется в пределах доведенных лимитов бюджетных обязательств на обеспечение функций Учреждения:</w:t>
      </w:r>
    </w:p>
    <w:p w:rsidR="00DA55E1" w:rsidRDefault="00DA55E1">
      <w:pPr>
        <w:spacing w:after="120"/>
        <w:jc w:val="center"/>
        <w:rPr>
          <w:b/>
          <w:color w:val="000000"/>
        </w:rPr>
      </w:pP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lastRenderedPageBreak/>
        <w:t>Приложение 6</w:t>
      </w:r>
    </w:p>
    <w:p w:rsidR="00DA55E1" w:rsidRPr="00664C34" w:rsidRDefault="00E454EE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 xml:space="preserve"> к распоряжению администрации Березовского района </w:t>
      </w:r>
    </w:p>
    <w:p w:rsidR="00DA55E1" w:rsidRDefault="00664C34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  <w:r w:rsidRPr="00664C34">
        <w:rPr>
          <w:bCs/>
          <w:sz w:val="24"/>
          <w:szCs w:val="22"/>
        </w:rPr>
        <w:t>от 13.07.2026 № 1021-р</w:t>
      </w:r>
    </w:p>
    <w:p w:rsidR="00664C34" w:rsidRPr="00664C34" w:rsidRDefault="00664C34">
      <w:pPr>
        <w:tabs>
          <w:tab w:val="left" w:pos="9465"/>
          <w:tab w:val="right" w:pos="15451"/>
        </w:tabs>
        <w:jc w:val="right"/>
        <w:rPr>
          <w:bCs/>
          <w:sz w:val="24"/>
          <w:szCs w:val="22"/>
        </w:rPr>
      </w:pPr>
    </w:p>
    <w:p w:rsidR="00DA55E1" w:rsidRDefault="00E454EE">
      <w:pPr>
        <w:shd w:val="clear" w:color="auto" w:fill="FFFFFF" w:themeFill="background1"/>
        <w:tabs>
          <w:tab w:val="left" w:pos="9465"/>
          <w:tab w:val="right" w:pos="1545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казенное учреждение «Хозяйственно-эксплуатационная служба </w:t>
      </w:r>
    </w:p>
    <w:p w:rsidR="00DA55E1" w:rsidRDefault="00E454EE">
      <w:pPr>
        <w:shd w:val="clear" w:color="auto" w:fill="FFFFFF" w:themeFill="background1"/>
        <w:tabs>
          <w:tab w:val="left" w:pos="9465"/>
          <w:tab w:val="right" w:pos="1545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городского поселения Березово»</w:t>
      </w:r>
    </w:p>
    <w:p w:rsidR="00DA55E1" w:rsidRDefault="00DA55E1">
      <w:pPr>
        <w:shd w:val="clear" w:color="auto" w:fill="FFFFFF" w:themeFill="background1"/>
        <w:tabs>
          <w:tab w:val="left" w:pos="9465"/>
          <w:tab w:val="right" w:pos="15451"/>
        </w:tabs>
        <w:jc w:val="center"/>
        <w:rPr>
          <w:sz w:val="24"/>
          <w:szCs w:val="24"/>
        </w:rPr>
      </w:pPr>
    </w:p>
    <w:tbl>
      <w:tblPr>
        <w:tblW w:w="152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21"/>
        <w:gridCol w:w="6"/>
        <w:gridCol w:w="7"/>
        <w:gridCol w:w="2900"/>
        <w:gridCol w:w="1843"/>
        <w:gridCol w:w="850"/>
        <w:gridCol w:w="851"/>
        <w:gridCol w:w="1134"/>
        <w:gridCol w:w="652"/>
        <w:gridCol w:w="198"/>
        <w:gridCol w:w="893"/>
        <w:gridCol w:w="100"/>
        <w:gridCol w:w="937"/>
        <w:gridCol w:w="1200"/>
        <w:gridCol w:w="131"/>
        <w:gridCol w:w="1134"/>
        <w:gridCol w:w="850"/>
        <w:gridCol w:w="113"/>
        <w:gridCol w:w="879"/>
      </w:tblGrid>
      <w:tr w:rsidR="00DA55E1" w:rsidTr="005A6B66">
        <w:trPr>
          <w:trHeight w:val="89"/>
        </w:trPr>
        <w:tc>
          <w:tcPr>
            <w:tcW w:w="518" w:type="dxa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№ п/п</w:t>
            </w:r>
          </w:p>
        </w:tc>
        <w:tc>
          <w:tcPr>
            <w:tcW w:w="2934" w:type="dxa"/>
            <w:gridSpan w:val="4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Наименование товара, работы, услуги</w:t>
            </w:r>
            <w:bookmarkStart w:id="0" w:name="_GoBack"/>
            <w:bookmarkEnd w:id="0"/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Характеристика</w:t>
            </w: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Единица измерения</w:t>
            </w:r>
          </w:p>
        </w:tc>
        <w:tc>
          <w:tcPr>
            <w:tcW w:w="6379" w:type="dxa"/>
            <w:gridSpan w:val="9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Норма по категориям должностей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ind w:left="-140" w:right="-108" w:firstLine="10"/>
              <w:jc w:val="center"/>
              <w:rPr>
                <w:bCs/>
              </w:rPr>
            </w:pPr>
            <w:r>
              <w:rPr>
                <w:bCs/>
              </w:rPr>
              <w:t>Срок использования</w:t>
            </w:r>
          </w:p>
          <w:p w:rsidR="00DA55E1" w:rsidRDefault="00E454EE">
            <w:pPr>
              <w:shd w:val="clear" w:color="auto" w:fill="FFFFFF" w:themeFill="background1"/>
              <w:ind w:left="-140" w:right="-108" w:firstLine="10"/>
              <w:jc w:val="center"/>
            </w:pPr>
            <w:r>
              <w:rPr>
                <w:bCs/>
              </w:rPr>
              <w:t>(год)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Цена за единицу товаров, работ, услуг (тыс. руб.)</w:t>
            </w:r>
          </w:p>
        </w:tc>
      </w:tr>
      <w:tr w:rsidR="00DA55E1" w:rsidTr="005A6B66">
        <w:trPr>
          <w:trHeight w:val="230"/>
        </w:trPr>
        <w:tc>
          <w:tcPr>
            <w:tcW w:w="518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2934" w:type="dxa"/>
            <w:gridSpan w:val="4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850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Должности категории «Специалисты»</w:t>
            </w:r>
          </w:p>
        </w:tc>
        <w:tc>
          <w:tcPr>
            <w:tcW w:w="4395" w:type="dxa"/>
            <w:gridSpan w:val="6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Должности категории «Рабочие»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</w:tr>
      <w:tr w:rsidR="00DA55E1" w:rsidTr="005A6B66">
        <w:trPr>
          <w:trHeight w:val="230"/>
        </w:trPr>
        <w:tc>
          <w:tcPr>
            <w:tcW w:w="518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2934" w:type="dxa"/>
            <w:gridSpan w:val="4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ind w:right="-108"/>
              <w:jc w:val="center"/>
            </w:pPr>
            <w:r>
              <w:t>Код по ОКЕИ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Наименование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Должности категории «Руководители»</w:t>
            </w:r>
          </w:p>
        </w:tc>
        <w:tc>
          <w:tcPr>
            <w:tcW w:w="850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Должность «Уборщик»</w:t>
            </w:r>
          </w:p>
        </w:tc>
        <w:tc>
          <w:tcPr>
            <w:tcW w:w="937" w:type="dxa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Должность  «Сварщик»</w:t>
            </w:r>
          </w:p>
        </w:tc>
        <w:tc>
          <w:tcPr>
            <w:tcW w:w="1331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Должность «Рабочий»,  «слесарь-ремонтник»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ind w:left="-108" w:right="-108"/>
              <w:jc w:val="center"/>
            </w:pPr>
            <w:r>
              <w:t>Должность «Водитель» «Тракторист»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</w:tr>
      <w:tr w:rsidR="00DA55E1" w:rsidTr="005A6B66">
        <w:trPr>
          <w:trHeight w:val="89"/>
        </w:trPr>
        <w:tc>
          <w:tcPr>
            <w:tcW w:w="518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2934" w:type="dxa"/>
            <w:gridSpan w:val="4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Руководитель, заместитель руководителя</w:t>
            </w:r>
          </w:p>
        </w:tc>
        <w:tc>
          <w:tcPr>
            <w:tcW w:w="850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993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937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1331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jc w:val="center"/>
            </w:pPr>
          </w:p>
        </w:tc>
      </w:tr>
      <w:tr w:rsidR="00DA55E1" w:rsidTr="005A6B66">
        <w:trPr>
          <w:trHeight w:val="89"/>
        </w:trPr>
        <w:tc>
          <w:tcPr>
            <w:tcW w:w="518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2934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6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7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8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9</w:t>
            </w: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12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13</w:t>
            </w:r>
          </w:p>
        </w:tc>
      </w:tr>
      <w:tr w:rsidR="00DA55E1" w:rsidTr="005A6B66">
        <w:trPr>
          <w:trHeight w:val="89"/>
        </w:trPr>
        <w:tc>
          <w:tcPr>
            <w:tcW w:w="518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1.</w:t>
            </w:r>
          </w:p>
        </w:tc>
        <w:tc>
          <w:tcPr>
            <w:tcW w:w="2934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Услуги предоставления доступа к информационной сети Интернет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Предоставление доступа круглосуточно (24 часа в сутки 7 дней в неделю), обеспечение доступа в сеть не менее 1024 Кбит/сек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362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месяц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3,2</w:t>
            </w:r>
          </w:p>
        </w:tc>
      </w:tr>
      <w:tr w:rsidR="00DA55E1" w:rsidTr="005A6B66">
        <w:trPr>
          <w:trHeight w:val="1062"/>
        </w:trPr>
        <w:tc>
          <w:tcPr>
            <w:tcW w:w="518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2.</w:t>
            </w:r>
          </w:p>
        </w:tc>
        <w:tc>
          <w:tcPr>
            <w:tcW w:w="2934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Услуги местной, внутризоновой и междугородней телефонной связи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Предоставление абонентской линии, междугородних переговоров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362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месяц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1,13</w:t>
            </w:r>
          </w:p>
        </w:tc>
      </w:tr>
      <w:tr w:rsidR="00DA55E1" w:rsidTr="005A6B66">
        <w:trPr>
          <w:trHeight w:val="109"/>
        </w:trPr>
        <w:tc>
          <w:tcPr>
            <w:tcW w:w="15217" w:type="dxa"/>
            <w:gridSpan w:val="20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0"/>
              </w:tabs>
              <w:ind w:right="-143" w:firstLine="567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Примечание:</w:t>
            </w:r>
          </w:p>
          <w:p w:rsidR="00DA55E1" w:rsidRDefault="00E454EE">
            <w:pPr>
              <w:shd w:val="clear" w:color="auto" w:fill="FFFFFF" w:themeFill="background1"/>
              <w:tabs>
                <w:tab w:val="left" w:pos="0"/>
              </w:tabs>
              <w:ind w:right="-143" w:firstLine="56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количество телефонных номеров голосовой связи, количество телефонных номеров голосовой связи с выходом на местную и междугородную связь для </w:t>
            </w:r>
            <w:r>
              <w:rPr>
                <w:bCs/>
                <w:sz w:val="22"/>
                <w:szCs w:val="22"/>
              </w:rPr>
              <w:t>МКУ «ХЭС АГПБ»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может отличаться от приведённого в зависимости от решаемых задач, при этом оплата услуг связи, не указанных в настоящем Приложении, осуществляется в пределах доведенных лимитов бюджетных обязательств на обеспечение функций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4"/>
                <w:szCs w:val="24"/>
              </w:rPr>
              <w:t>МКУ «ХЭС АГПБ»</w:t>
            </w:r>
            <w:r>
              <w:rPr>
                <w:sz w:val="24"/>
                <w:szCs w:val="24"/>
                <w:lang w:eastAsia="en-US"/>
              </w:rPr>
              <w:t>;</w:t>
            </w:r>
          </w:p>
        </w:tc>
      </w:tr>
      <w:tr w:rsidR="00DA55E1" w:rsidTr="005A6B66">
        <w:trPr>
          <w:trHeight w:val="1111"/>
        </w:trPr>
        <w:tc>
          <w:tcPr>
            <w:tcW w:w="552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lastRenderedPageBreak/>
              <w:t>3.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Услуги по сопровождению программного обеспечения и справочно-правовых систем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Право использования "Web-системы СБИС" модуль ЭО-Базовый, Бюджет в течении 1 года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876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усл. 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12,4</w:t>
            </w:r>
          </w:p>
        </w:tc>
      </w:tr>
      <w:tr w:rsidR="00DA55E1" w:rsidTr="005A6B66">
        <w:trPr>
          <w:trHeight w:val="436"/>
        </w:trPr>
        <w:tc>
          <w:tcPr>
            <w:tcW w:w="552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4.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Услуги по профессиональной переподготовке и повышению квалификации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Повышение квалификации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876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усл. 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25</w:t>
            </w:r>
          </w:p>
        </w:tc>
      </w:tr>
      <w:tr w:rsidR="00DA55E1" w:rsidTr="005A6B66">
        <w:trPr>
          <w:trHeight w:val="419"/>
        </w:trPr>
        <w:tc>
          <w:tcPr>
            <w:tcW w:w="552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5.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Расходные материалы для офисной техники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Картриджи для принтера в ассортименте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5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5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2,76</w:t>
            </w:r>
          </w:p>
        </w:tc>
      </w:tr>
      <w:tr w:rsidR="00DA55E1" w:rsidTr="005A6B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6.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Бумага офисная А4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Формат А4</w:t>
            </w:r>
          </w:p>
          <w:p w:rsidR="00DA55E1" w:rsidRDefault="00E454EE">
            <w:pPr>
              <w:shd w:val="clear" w:color="auto" w:fill="FFFFFF" w:themeFill="background1"/>
              <w:jc w:val="center"/>
            </w:pPr>
            <w:r>
              <w:t>Количество листов в пачке не менее 500 шт;</w:t>
            </w:r>
          </w:p>
          <w:p w:rsidR="00DA55E1" w:rsidRDefault="00E454EE">
            <w:pPr>
              <w:shd w:val="clear" w:color="auto" w:fill="FFFFFF" w:themeFill="background1"/>
              <w:jc w:val="center"/>
            </w:pPr>
            <w:r>
              <w:t>Плотность не менее 80 гр/м</w:t>
            </w:r>
            <w:r>
              <w:rPr>
                <w:vertAlign w:val="superscript"/>
              </w:rPr>
              <w:t>2</w:t>
            </w:r>
          </w:p>
          <w:p w:rsidR="00DA55E1" w:rsidRDefault="00E454EE">
            <w:pPr>
              <w:shd w:val="clear" w:color="auto" w:fill="FFFFFF" w:themeFill="background1"/>
              <w:jc w:val="center"/>
            </w:pPr>
            <w:r>
              <w:t>Белизна  не менее 146 %</w:t>
            </w:r>
            <w:r>
              <w:rPr>
                <w:lang w:val="en-US"/>
              </w:rPr>
              <w:t>CIE</w:t>
            </w:r>
            <w:r>
              <w:t>;</w:t>
            </w:r>
          </w:p>
          <w:p w:rsidR="00DA55E1" w:rsidRDefault="00E454EE">
            <w:pPr>
              <w:shd w:val="clear" w:color="auto" w:fill="FFFFFF" w:themeFill="background1"/>
              <w:jc w:val="center"/>
            </w:pPr>
            <w:r>
              <w:t>Непрозрачность бумаги не менее 91%;</w:t>
            </w:r>
          </w:p>
          <w:p w:rsidR="00DA55E1" w:rsidRDefault="00E454EE">
            <w:pPr>
              <w:shd w:val="clear" w:color="auto" w:fill="FFFFFF" w:themeFill="background1"/>
              <w:jc w:val="center"/>
            </w:pPr>
            <w:r>
              <w:t>Толщина бумаги не менее 104 мкр;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796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Шт</w:t>
            </w:r>
          </w:p>
          <w:p w:rsidR="00DA55E1" w:rsidRDefault="00E454EE">
            <w:pPr>
              <w:shd w:val="clear" w:color="auto" w:fill="FFFFFF" w:themeFill="background1"/>
              <w:jc w:val="center"/>
            </w:pPr>
            <w:r>
              <w:t>(пачка)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8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8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0,80</w:t>
            </w:r>
          </w:p>
        </w:tc>
      </w:tr>
      <w:tr w:rsidR="00DA55E1" w:rsidTr="005A6B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Ручка шариковая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Тип ручки – неавтоматическая Цвет чернил - синий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  <w:rPr>
                <w:lang w:val="en-US"/>
              </w:rPr>
            </w:pPr>
            <w:r>
              <w:rPr>
                <w:lang w:val="en-US"/>
              </w:rPr>
              <w:t>796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2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2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0,05</w:t>
            </w:r>
          </w:p>
        </w:tc>
      </w:tr>
      <w:tr w:rsidR="00DA55E1" w:rsidTr="005A6B66">
        <w:trPr>
          <w:trHeight w:val="89"/>
        </w:trPr>
        <w:tc>
          <w:tcPr>
            <w:tcW w:w="552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8.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Скобы для степлера в ассортименте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Скобы для степлера №10, №24/6, в картонной упаковке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778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упак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4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4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4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0,03</w:t>
            </w:r>
          </w:p>
        </w:tc>
      </w:tr>
      <w:tr w:rsidR="00DA55E1" w:rsidTr="005A6B66">
        <w:trPr>
          <w:trHeight w:val="89"/>
        </w:trPr>
        <w:tc>
          <w:tcPr>
            <w:tcW w:w="552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9.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Корректирующая жидкость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Штрих, объем не менее  20мл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0,2</w:t>
            </w:r>
          </w:p>
        </w:tc>
      </w:tr>
      <w:tr w:rsidR="00DA55E1" w:rsidTr="005A6B66">
        <w:trPr>
          <w:trHeight w:val="89"/>
        </w:trPr>
        <w:tc>
          <w:tcPr>
            <w:tcW w:w="552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10.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Клей карандашный, в ассортименте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Клей для бумаги и картона, в ассортименте  от 15 до 40 грамм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0,04</w:t>
            </w:r>
          </w:p>
        </w:tc>
      </w:tr>
      <w:tr w:rsidR="00DA55E1" w:rsidTr="005A6B66">
        <w:trPr>
          <w:trHeight w:val="89"/>
        </w:trPr>
        <w:tc>
          <w:tcPr>
            <w:tcW w:w="552" w:type="dxa"/>
            <w:gridSpan w:val="4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lastRenderedPageBreak/>
              <w:t>11.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Ластик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ind w:right="-109"/>
              <w:jc w:val="center"/>
            </w:pPr>
            <w:r>
              <w:t>Ластик комбинированный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0,014</w:t>
            </w:r>
          </w:p>
        </w:tc>
      </w:tr>
      <w:tr w:rsidR="00DA55E1" w:rsidTr="005A6B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12.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Набор маркеров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Цвета в ассортименте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796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0,10</w:t>
            </w:r>
          </w:p>
        </w:tc>
      </w:tr>
      <w:tr w:rsidR="00DA55E1" w:rsidTr="005A6B66">
        <w:trPr>
          <w:trHeight w:val="923"/>
        </w:trPr>
        <w:tc>
          <w:tcPr>
            <w:tcW w:w="545" w:type="dxa"/>
            <w:gridSpan w:val="3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</w:pPr>
            <w:r>
              <w:t>13.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Скрепки канцелярские в ассортименте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Скрепки канцелярские стальные, в картонной  упаковке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778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упак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2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2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0,06</w:t>
            </w:r>
          </w:p>
        </w:tc>
      </w:tr>
      <w:tr w:rsidR="00DA55E1" w:rsidTr="005A6B66">
        <w:trPr>
          <w:trHeight w:val="249"/>
        </w:trPr>
        <w:tc>
          <w:tcPr>
            <w:tcW w:w="545" w:type="dxa"/>
            <w:gridSpan w:val="3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</w:pPr>
            <w:r>
              <w:t>14.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Штемпельная краска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В ассортименте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0,04</w:t>
            </w:r>
          </w:p>
        </w:tc>
      </w:tr>
      <w:tr w:rsidR="00DA55E1" w:rsidTr="005A6B66">
        <w:trPr>
          <w:trHeight w:val="330"/>
        </w:trPr>
        <w:tc>
          <w:tcPr>
            <w:tcW w:w="545" w:type="dxa"/>
            <w:gridSpan w:val="3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</w:pPr>
            <w:r>
              <w:t>15.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Ежедневник датированный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Формат А 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0,18</w:t>
            </w:r>
          </w:p>
        </w:tc>
      </w:tr>
      <w:tr w:rsidR="00DA55E1" w:rsidTr="005A6B66">
        <w:trPr>
          <w:trHeight w:val="431"/>
        </w:trPr>
        <w:tc>
          <w:tcPr>
            <w:tcW w:w="545" w:type="dxa"/>
            <w:gridSpan w:val="3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</w:pPr>
            <w:r>
              <w:t>16.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rPr>
                <w:color w:val="000000"/>
              </w:rPr>
              <w:t>Файл-вкладыш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rPr>
                <w:color w:val="000000"/>
              </w:rPr>
              <w:t>Папка файл-вкладыш А4 от 45 мкм до 105 мкм 50 шт./уп.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300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500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0,03</w:t>
            </w:r>
          </w:p>
        </w:tc>
      </w:tr>
      <w:tr w:rsidR="00DA55E1" w:rsidTr="005A6B66">
        <w:trPr>
          <w:trHeight w:val="837"/>
        </w:trPr>
        <w:tc>
          <w:tcPr>
            <w:tcW w:w="545" w:type="dxa"/>
            <w:gridSpan w:val="3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</w:pPr>
            <w:r>
              <w:t>17.</w:t>
            </w:r>
          </w:p>
        </w:tc>
        <w:tc>
          <w:tcPr>
            <w:tcW w:w="290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Скотч прозрачный в ассортименте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Универсальная канцелярская клейкая лента, прозрачного цвета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0,163</w:t>
            </w:r>
          </w:p>
        </w:tc>
      </w:tr>
      <w:tr w:rsidR="00DA55E1" w:rsidTr="005A6B66">
        <w:trPr>
          <w:trHeight w:val="72"/>
        </w:trPr>
        <w:tc>
          <w:tcPr>
            <w:tcW w:w="539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</w:pPr>
            <w:r>
              <w:t>18.</w:t>
            </w:r>
          </w:p>
        </w:tc>
        <w:tc>
          <w:tcPr>
            <w:tcW w:w="2913" w:type="dxa"/>
            <w:gridSpan w:val="3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Костюм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Зимний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rPr>
                <w:lang w:val="en-GB"/>
              </w:rPr>
              <w:t>6</w:t>
            </w:r>
            <w:r>
              <w:t>,03</w:t>
            </w:r>
          </w:p>
        </w:tc>
      </w:tr>
      <w:tr w:rsidR="00DA55E1" w:rsidTr="005A6B66">
        <w:trPr>
          <w:trHeight w:val="120"/>
        </w:trPr>
        <w:tc>
          <w:tcPr>
            <w:tcW w:w="539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2913" w:type="dxa"/>
            <w:gridSpan w:val="3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Костюм сварщика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7,6</w:t>
            </w:r>
          </w:p>
        </w:tc>
      </w:tr>
      <w:tr w:rsidR="00DA55E1" w:rsidTr="005A6B66">
        <w:trPr>
          <w:trHeight w:val="1305"/>
        </w:trPr>
        <w:tc>
          <w:tcPr>
            <w:tcW w:w="539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2913" w:type="dxa"/>
            <w:gridSpan w:val="3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Хлопчатобумажный для защиты от общих производственных загрязнений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шт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2,03</w:t>
            </w:r>
          </w:p>
        </w:tc>
      </w:tr>
      <w:tr w:rsidR="00DA55E1" w:rsidTr="005A6B66">
        <w:trPr>
          <w:trHeight w:val="230"/>
        </w:trPr>
        <w:tc>
          <w:tcPr>
            <w:tcW w:w="539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</w:pPr>
            <w:r>
              <w:t>19.</w:t>
            </w:r>
          </w:p>
        </w:tc>
        <w:tc>
          <w:tcPr>
            <w:tcW w:w="2913" w:type="dxa"/>
            <w:gridSpan w:val="3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Перчатки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Трикотажные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пара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50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50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50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0,016</w:t>
            </w:r>
          </w:p>
        </w:tc>
      </w:tr>
      <w:tr w:rsidR="00DA55E1" w:rsidTr="005A6B66">
        <w:trPr>
          <w:trHeight w:val="147"/>
        </w:trPr>
        <w:tc>
          <w:tcPr>
            <w:tcW w:w="539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rPr>
                <w:lang w:val="en-GB"/>
              </w:rPr>
            </w:pPr>
          </w:p>
        </w:tc>
        <w:tc>
          <w:tcPr>
            <w:tcW w:w="2913" w:type="dxa"/>
            <w:gridSpan w:val="3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Резиновые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пара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12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Х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0,10</w:t>
            </w:r>
          </w:p>
        </w:tc>
      </w:tr>
      <w:tr w:rsidR="00DA55E1" w:rsidTr="005A6B66">
        <w:trPr>
          <w:trHeight w:val="147"/>
        </w:trPr>
        <w:tc>
          <w:tcPr>
            <w:tcW w:w="539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rPr>
                <w:lang w:val="en-GB"/>
              </w:rPr>
            </w:pPr>
          </w:p>
        </w:tc>
        <w:tc>
          <w:tcPr>
            <w:tcW w:w="2913" w:type="dxa"/>
            <w:gridSpan w:val="3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Утепленные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пара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12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12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0,956</w:t>
            </w:r>
          </w:p>
        </w:tc>
      </w:tr>
      <w:tr w:rsidR="00DA55E1" w:rsidTr="005A6B66">
        <w:trPr>
          <w:trHeight w:val="70"/>
        </w:trPr>
        <w:tc>
          <w:tcPr>
            <w:tcW w:w="539" w:type="dxa"/>
            <w:gridSpan w:val="2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</w:pPr>
            <w:r>
              <w:t>20.</w:t>
            </w:r>
          </w:p>
        </w:tc>
        <w:tc>
          <w:tcPr>
            <w:tcW w:w="2913" w:type="dxa"/>
            <w:gridSpan w:val="3"/>
            <w:vMerge w:val="restart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Обувь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Зимняя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пара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6,4</w:t>
            </w:r>
          </w:p>
        </w:tc>
      </w:tr>
      <w:tr w:rsidR="00DA55E1" w:rsidTr="005A6B66">
        <w:trPr>
          <w:trHeight w:val="70"/>
        </w:trPr>
        <w:tc>
          <w:tcPr>
            <w:tcW w:w="539" w:type="dxa"/>
            <w:gridSpan w:val="2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</w:pPr>
          </w:p>
        </w:tc>
        <w:tc>
          <w:tcPr>
            <w:tcW w:w="2913" w:type="dxa"/>
            <w:gridSpan w:val="3"/>
            <w:vMerge/>
            <w:shd w:val="clear" w:color="auto" w:fill="auto"/>
            <w:vAlign w:val="center"/>
          </w:tcPr>
          <w:p w:rsidR="00DA55E1" w:rsidRDefault="00DA55E1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Летняя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715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пара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652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91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Х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1265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A55E1" w:rsidRDefault="00E454EE">
            <w:pPr>
              <w:shd w:val="clear" w:color="auto" w:fill="FFFFFF" w:themeFill="background1"/>
              <w:tabs>
                <w:tab w:val="left" w:pos="9465"/>
                <w:tab w:val="right" w:pos="15451"/>
              </w:tabs>
              <w:jc w:val="center"/>
            </w:pPr>
            <w:r>
              <w:t>2,6</w:t>
            </w:r>
          </w:p>
        </w:tc>
      </w:tr>
    </w:tbl>
    <w:p w:rsidR="00DA55E1" w:rsidRDefault="00DA55E1">
      <w:pPr>
        <w:shd w:val="clear" w:color="auto" w:fill="FFFFFF" w:themeFill="background1"/>
        <w:tabs>
          <w:tab w:val="left" w:pos="0"/>
        </w:tabs>
        <w:ind w:right="-143" w:firstLine="567"/>
        <w:jc w:val="both"/>
        <w:rPr>
          <w:lang w:eastAsia="en-US"/>
        </w:rPr>
      </w:pPr>
    </w:p>
    <w:p w:rsidR="00DA55E1" w:rsidRDefault="00E454EE">
      <w:pPr>
        <w:shd w:val="clear" w:color="auto" w:fill="FFFFFF" w:themeFill="background1"/>
        <w:tabs>
          <w:tab w:val="left" w:pos="0"/>
        </w:tabs>
        <w:ind w:right="-143" w:firstLine="567"/>
        <w:jc w:val="both"/>
        <w:rPr>
          <w:lang w:eastAsia="en-US"/>
        </w:rPr>
      </w:pPr>
      <w:r>
        <w:rPr>
          <w:lang w:eastAsia="en-US"/>
        </w:rPr>
        <w:t>Примечание:</w:t>
      </w:r>
      <w:r>
        <w:rPr>
          <w:lang w:eastAsia="en-US"/>
        </w:rPr>
        <w:tab/>
      </w:r>
    </w:p>
    <w:p w:rsidR="00DA55E1" w:rsidRDefault="00E454EE">
      <w:pPr>
        <w:shd w:val="clear" w:color="auto" w:fill="FFFFFF" w:themeFill="background1"/>
        <w:tabs>
          <w:tab w:val="left" w:pos="0"/>
        </w:tabs>
        <w:ind w:right="-143" w:firstLine="567"/>
        <w:jc w:val="both"/>
        <w:rPr>
          <w:sz w:val="22"/>
          <w:szCs w:val="22"/>
          <w:lang w:eastAsia="en-US"/>
        </w:rPr>
      </w:pPr>
      <w:r>
        <w:rPr>
          <w:lang w:eastAsia="en-US"/>
        </w:rPr>
        <w:t>-</w:t>
      </w:r>
      <w:r>
        <w:rPr>
          <w:sz w:val="22"/>
          <w:szCs w:val="22"/>
          <w:lang w:eastAsia="en-US"/>
        </w:rPr>
        <w:tab/>
        <w:t>состав и количество может отличаться от приведенного в зависимости от решаемых задач, при этом, закупка товаров, не указанных в настоящем Приложении осуществляется в пределах доведенных лимитов бюджетных обязательств на обеспечение функций МКУ «ХЭС АГПБ»:</w:t>
      </w:r>
    </w:p>
    <w:p w:rsidR="00DA55E1" w:rsidRDefault="00DA55E1">
      <w:pPr>
        <w:shd w:val="clear" w:color="auto" w:fill="FFFFFF" w:themeFill="background1"/>
        <w:spacing w:after="120"/>
        <w:rPr>
          <w:b/>
        </w:rPr>
      </w:pPr>
    </w:p>
    <w:p w:rsidR="00DA55E1" w:rsidRDefault="00DA55E1">
      <w:pPr>
        <w:spacing w:after="120"/>
        <w:jc w:val="center"/>
        <w:rPr>
          <w:b/>
          <w:color w:val="000000"/>
        </w:rPr>
      </w:pPr>
    </w:p>
    <w:sectPr w:rsidR="00DA55E1" w:rsidSect="00664C34">
      <w:headerReference w:type="default" r:id="rId11"/>
      <w:footerReference w:type="default" r:id="rId12"/>
      <w:headerReference w:type="first" r:id="rId13"/>
      <w:pgSz w:w="16840" w:h="11907" w:orient="landscape"/>
      <w:pgMar w:top="1134" w:right="567" w:bottom="1134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C34" w:rsidRDefault="00664C34">
      <w:r>
        <w:separator/>
      </w:r>
    </w:p>
  </w:endnote>
  <w:endnote w:type="continuationSeparator" w:id="0">
    <w:p w:rsidR="00664C34" w:rsidRDefault="0066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C34" w:rsidRDefault="00664C34">
    <w:pPr>
      <w:pStyle w:val="af6"/>
    </w:pPr>
  </w:p>
  <w:p w:rsidR="00664C34" w:rsidRDefault="00664C34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C34" w:rsidRDefault="00664C34">
      <w:r>
        <w:separator/>
      </w:r>
    </w:p>
  </w:footnote>
  <w:footnote w:type="continuationSeparator" w:id="0">
    <w:p w:rsidR="00664C34" w:rsidRDefault="00664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C34" w:rsidRDefault="00664C34">
    <w:pPr>
      <w:pStyle w:val="af4"/>
      <w:jc w:val="right"/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752394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664C34" w:rsidRPr="00664C34" w:rsidRDefault="00664C34">
        <w:pPr>
          <w:pStyle w:val="af4"/>
          <w:jc w:val="center"/>
          <w:rPr>
            <w:sz w:val="28"/>
          </w:rPr>
        </w:pPr>
        <w:r w:rsidRPr="00664C34">
          <w:rPr>
            <w:sz w:val="28"/>
          </w:rPr>
          <w:fldChar w:fldCharType="begin"/>
        </w:r>
        <w:r w:rsidRPr="00664C34">
          <w:rPr>
            <w:sz w:val="28"/>
          </w:rPr>
          <w:instrText>PAGE   \* MERGEFORMAT</w:instrText>
        </w:r>
        <w:r w:rsidRPr="00664C34">
          <w:rPr>
            <w:sz w:val="28"/>
          </w:rPr>
          <w:fldChar w:fldCharType="separate"/>
        </w:r>
        <w:r w:rsidR="005A6B66">
          <w:rPr>
            <w:noProof/>
            <w:sz w:val="28"/>
          </w:rPr>
          <w:t>32</w:t>
        </w:r>
        <w:r w:rsidRPr="00664C34">
          <w:rPr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6813404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664C34" w:rsidRPr="00664C34" w:rsidRDefault="00664C34">
        <w:pPr>
          <w:pStyle w:val="af4"/>
          <w:jc w:val="center"/>
          <w:rPr>
            <w:sz w:val="28"/>
          </w:rPr>
        </w:pPr>
        <w:r w:rsidRPr="00664C34">
          <w:rPr>
            <w:sz w:val="28"/>
          </w:rPr>
          <w:fldChar w:fldCharType="begin"/>
        </w:r>
        <w:r w:rsidRPr="00664C34">
          <w:rPr>
            <w:sz w:val="28"/>
          </w:rPr>
          <w:instrText>PAGE   \* MERGEFORMAT</w:instrText>
        </w:r>
        <w:r w:rsidRPr="00664C34">
          <w:rPr>
            <w:sz w:val="28"/>
          </w:rPr>
          <w:fldChar w:fldCharType="separate"/>
        </w:r>
        <w:r w:rsidR="005A6B66">
          <w:rPr>
            <w:noProof/>
            <w:sz w:val="28"/>
          </w:rPr>
          <w:t>2</w:t>
        </w:r>
        <w:r w:rsidRPr="00664C34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A5425"/>
    <w:multiLevelType w:val="hybridMultilevel"/>
    <w:tmpl w:val="944A4FF2"/>
    <w:lvl w:ilvl="0" w:tplc="8990E48A">
      <w:start w:val="1"/>
      <w:numFmt w:val="decimal"/>
      <w:lvlText w:val="%1."/>
      <w:lvlJc w:val="left"/>
      <w:pPr>
        <w:ind w:left="218" w:hanging="360"/>
      </w:pPr>
    </w:lvl>
    <w:lvl w:ilvl="1" w:tplc="095A1BB4">
      <w:start w:val="1"/>
      <w:numFmt w:val="lowerLetter"/>
      <w:lvlText w:val="%2."/>
      <w:lvlJc w:val="left"/>
      <w:pPr>
        <w:ind w:left="938" w:hanging="360"/>
      </w:pPr>
    </w:lvl>
    <w:lvl w:ilvl="2" w:tplc="4EBCFC26">
      <w:start w:val="1"/>
      <w:numFmt w:val="lowerRoman"/>
      <w:lvlText w:val="%3."/>
      <w:lvlJc w:val="right"/>
      <w:pPr>
        <w:ind w:left="1658" w:hanging="180"/>
      </w:pPr>
    </w:lvl>
    <w:lvl w:ilvl="3" w:tplc="FB5ED9EC">
      <w:start w:val="1"/>
      <w:numFmt w:val="decimal"/>
      <w:lvlText w:val="%4."/>
      <w:lvlJc w:val="left"/>
      <w:pPr>
        <w:ind w:left="2378" w:hanging="360"/>
      </w:pPr>
    </w:lvl>
    <w:lvl w:ilvl="4" w:tplc="E1AE7BF2">
      <w:start w:val="1"/>
      <w:numFmt w:val="lowerLetter"/>
      <w:lvlText w:val="%5."/>
      <w:lvlJc w:val="left"/>
      <w:pPr>
        <w:ind w:left="3098" w:hanging="360"/>
      </w:pPr>
    </w:lvl>
    <w:lvl w:ilvl="5" w:tplc="775EC3C8">
      <w:start w:val="1"/>
      <w:numFmt w:val="lowerRoman"/>
      <w:lvlText w:val="%6."/>
      <w:lvlJc w:val="right"/>
      <w:pPr>
        <w:ind w:left="3818" w:hanging="180"/>
      </w:pPr>
    </w:lvl>
    <w:lvl w:ilvl="6" w:tplc="5204FA42">
      <w:start w:val="1"/>
      <w:numFmt w:val="decimal"/>
      <w:lvlText w:val="%7."/>
      <w:lvlJc w:val="left"/>
      <w:pPr>
        <w:ind w:left="4538" w:hanging="360"/>
      </w:pPr>
    </w:lvl>
    <w:lvl w:ilvl="7" w:tplc="5EEE42B8">
      <w:start w:val="1"/>
      <w:numFmt w:val="lowerLetter"/>
      <w:lvlText w:val="%8."/>
      <w:lvlJc w:val="left"/>
      <w:pPr>
        <w:ind w:left="5258" w:hanging="360"/>
      </w:pPr>
    </w:lvl>
    <w:lvl w:ilvl="8" w:tplc="F50422D6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5E1"/>
    <w:rsid w:val="005A6B66"/>
    <w:rsid w:val="00664C34"/>
    <w:rsid w:val="00DA55E1"/>
    <w:rsid w:val="00E45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e">
    <w:name w:val="endnote text"/>
    <w:basedOn w:val="a"/>
    <w:link w:val="af"/>
    <w:semiHidden/>
    <w:unhideWhenUsed/>
    <w:pPr>
      <w:widowControl w:val="0"/>
    </w:pPr>
    <w:rPr>
      <w:sz w:val="24"/>
    </w:rPr>
  </w:style>
  <w:style w:type="character" w:customStyle="1" w:styleId="af">
    <w:name w:val="Текст концевой сноски Знак"/>
    <w:link w:val="ae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ody Text"/>
    <w:basedOn w:val="a"/>
    <w:link w:val="af1"/>
    <w:unhideWhenUsed/>
    <w:pPr>
      <w:widowControl w:val="0"/>
    </w:pPr>
    <w:rPr>
      <w:sz w:val="28"/>
    </w:rPr>
  </w:style>
  <w:style w:type="character" w:customStyle="1" w:styleId="af1">
    <w:name w:val="Основной текст Знак"/>
    <w:link w:val="a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Гипертекстовая ссылка"/>
    <w:uiPriority w:val="99"/>
    <w:rPr>
      <w:b/>
      <w:bCs/>
      <w:color w:val="106BBE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Верхний колонтитул Знак"/>
    <w:link w:val="af4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Pr>
      <w:rFonts w:ascii="Times New Roman" w:eastAsia="Times New Roman" w:hAnsi="Times New Roman"/>
      <w:sz w:val="24"/>
      <w:szCs w:val="24"/>
    </w:rPr>
  </w:style>
  <w:style w:type="paragraph" w:styleId="af8">
    <w:name w:val="No Spacing"/>
    <w:uiPriority w:val="1"/>
    <w:qFormat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3">
    <w:name w:val="Текст примечания1"/>
    <w:basedOn w:val="a"/>
    <w:next w:val="afc"/>
    <w:link w:val="afd"/>
    <w:uiPriority w:val="99"/>
    <w:semiHidden/>
    <w:unhideWhenUsed/>
    <w:pPr>
      <w:spacing w:after="160"/>
    </w:pPr>
    <w:rPr>
      <w:rFonts w:ascii="Calibri" w:eastAsia="Calibri" w:hAnsi="Calibri"/>
    </w:rPr>
  </w:style>
  <w:style w:type="character" w:customStyle="1" w:styleId="afd">
    <w:name w:val="Текст примечания Знак"/>
    <w:basedOn w:val="a0"/>
    <w:link w:val="13"/>
    <w:uiPriority w:val="99"/>
    <w:semiHidden/>
    <w:rPr>
      <w:sz w:val="20"/>
      <w:szCs w:val="20"/>
    </w:rPr>
  </w:style>
  <w:style w:type="paragraph" w:customStyle="1" w:styleId="14">
    <w:name w:val="Тема примечания1"/>
    <w:basedOn w:val="afc"/>
    <w:next w:val="afc"/>
    <w:uiPriority w:val="99"/>
    <w:semiHidden/>
    <w:unhideWhenUsed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afe">
    <w:name w:val="Тема примечания Знак"/>
    <w:basedOn w:val="afd"/>
    <w:link w:val="aff"/>
    <w:uiPriority w:val="99"/>
    <w:semiHidden/>
    <w:rPr>
      <w:b/>
      <w:bCs/>
      <w:sz w:val="20"/>
      <w:szCs w:val="20"/>
    </w:rPr>
  </w:style>
  <w:style w:type="numbering" w:customStyle="1" w:styleId="24">
    <w:name w:val="Нет списка2"/>
    <w:next w:val="a2"/>
    <w:uiPriority w:val="99"/>
    <w:semiHidden/>
    <w:unhideWhenUsed/>
  </w:style>
  <w:style w:type="paragraph" w:styleId="afc">
    <w:name w:val="annotation text"/>
    <w:basedOn w:val="a"/>
    <w:link w:val="15"/>
    <w:uiPriority w:val="99"/>
    <w:semiHidden/>
    <w:unhideWhenUsed/>
  </w:style>
  <w:style w:type="character" w:customStyle="1" w:styleId="15">
    <w:name w:val="Текст примечания Знак1"/>
    <w:basedOn w:val="a0"/>
    <w:link w:val="afc"/>
    <w:uiPriority w:val="99"/>
    <w:semiHidden/>
    <w:rPr>
      <w:rFonts w:ascii="Times New Roman" w:eastAsia="Times New Roman" w:hAnsi="Times New Roman"/>
    </w:rPr>
  </w:style>
  <w:style w:type="paragraph" w:styleId="aff">
    <w:name w:val="annotation subject"/>
    <w:basedOn w:val="afc"/>
    <w:next w:val="afc"/>
    <w:link w:val="afe"/>
    <w:uiPriority w:val="99"/>
    <w:semiHidden/>
    <w:unhideWhenUsed/>
    <w:rPr>
      <w:rFonts w:ascii="Calibri" w:eastAsia="Calibri" w:hAnsi="Calibri"/>
      <w:b/>
      <w:bCs/>
    </w:rPr>
  </w:style>
  <w:style w:type="character" w:customStyle="1" w:styleId="16">
    <w:name w:val="Тема примечания Знак1"/>
    <w:basedOn w:val="15"/>
    <w:uiPriority w:val="99"/>
    <w:semiHidden/>
    <w:rPr>
      <w:rFonts w:ascii="Times New Roman" w:eastAsia="Times New Roman" w:hAnsi="Times New Roman"/>
      <w:b/>
      <w:bCs/>
    </w:rPr>
  </w:style>
  <w:style w:type="character" w:styleId="aff0">
    <w:name w:val="Hyperlink"/>
    <w:uiPriority w:val="99"/>
    <w:semiHidden/>
    <w:unhideWhenUsed/>
    <w:rPr>
      <w:color w:val="0066CC"/>
      <w:u w:val="single"/>
    </w:rPr>
  </w:style>
  <w:style w:type="character" w:styleId="aff1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2">
    <w:name w:val="footnote text"/>
    <w:basedOn w:val="a"/>
    <w:link w:val="aff3"/>
    <w:uiPriority w:val="99"/>
    <w:semiHidden/>
    <w:unhideWhenUsed/>
    <w:rPr>
      <w:rFonts w:ascii="Calibri" w:hAnsi="Calibri"/>
      <w:lang w:val="en-US"/>
    </w:rPr>
  </w:style>
  <w:style w:type="character" w:customStyle="1" w:styleId="aff3">
    <w:name w:val="Текст сноски Знак"/>
    <w:basedOn w:val="a0"/>
    <w:link w:val="aff2"/>
    <w:uiPriority w:val="99"/>
    <w:semiHidden/>
    <w:rPr>
      <w:rFonts w:eastAsia="Times New Roman"/>
      <w:lang w:val="en-US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/>
      <w:sz w:val="16"/>
      <w:szCs w:val="16"/>
    </w:rPr>
  </w:style>
  <w:style w:type="paragraph" w:styleId="34">
    <w:name w:val="Body Text Indent 3"/>
    <w:basedOn w:val="a"/>
    <w:link w:val="35"/>
    <w:semiHidden/>
    <w:unhideWhenUsed/>
    <w:pPr>
      <w:spacing w:line="360" w:lineRule="auto"/>
      <w:ind w:left="4245"/>
    </w:pPr>
    <w:rPr>
      <w:color w:val="808080"/>
      <w:sz w:val="24"/>
      <w:szCs w:val="24"/>
    </w:rPr>
  </w:style>
  <w:style w:type="character" w:customStyle="1" w:styleId="35">
    <w:name w:val="Основной текст с отступом 3 Знак"/>
    <w:basedOn w:val="a0"/>
    <w:link w:val="34"/>
    <w:semiHidden/>
    <w:rPr>
      <w:rFonts w:ascii="Times New Roman" w:eastAsia="Times New Roman" w:hAnsi="Times New Roman"/>
      <w:color w:val="808080"/>
      <w:sz w:val="24"/>
      <w:szCs w:val="24"/>
    </w:rPr>
  </w:style>
  <w:style w:type="paragraph" w:styleId="aff4">
    <w:name w:val="Document Map"/>
    <w:basedOn w:val="a"/>
    <w:link w:val="aff5"/>
    <w:semiHidden/>
    <w:unhideWhenUsed/>
    <w:pPr>
      <w:widowControl w:val="0"/>
      <w:shd w:val="clear" w:color="auto" w:fill="000080"/>
    </w:pPr>
    <w:rPr>
      <w:rFonts w:ascii="Tahoma" w:eastAsia="Courier New" w:hAnsi="Tahoma" w:cs="Tahoma"/>
      <w:color w:val="000000"/>
    </w:rPr>
  </w:style>
  <w:style w:type="character" w:customStyle="1" w:styleId="aff5">
    <w:name w:val="Схема документа Знак"/>
    <w:basedOn w:val="a0"/>
    <w:link w:val="aff4"/>
    <w:semiHidden/>
    <w:rPr>
      <w:rFonts w:ascii="Tahoma" w:eastAsia="Courier New" w:hAnsi="Tahoma" w:cs="Tahoma"/>
      <w:color w:val="000000"/>
      <w:shd w:val="clear" w:color="auto" w:fill="000080"/>
    </w:rPr>
  </w:style>
  <w:style w:type="paragraph" w:styleId="aff6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f7">
    <w:name w:val="Подпись к таблице_"/>
    <w:link w:val="1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7">
    <w:name w:val="Подпись к таблице1"/>
    <w:basedOn w:val="a"/>
    <w:link w:val="aff7"/>
    <w:pPr>
      <w:widowControl w:val="0"/>
      <w:shd w:val="clear" w:color="auto" w:fill="FFFFFF"/>
      <w:spacing w:line="240" w:lineRule="atLeast"/>
    </w:pPr>
    <w:rPr>
      <w:rFonts w:eastAsia="Calibri"/>
      <w:sz w:val="26"/>
      <w:szCs w:val="26"/>
    </w:rPr>
  </w:style>
  <w:style w:type="character" w:customStyle="1" w:styleId="18">
    <w:name w:val="Заголовок №1_"/>
    <w:link w:val="19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9">
    <w:name w:val="Заголовок №1"/>
    <w:basedOn w:val="a"/>
    <w:link w:val="18"/>
    <w:pPr>
      <w:widowControl w:val="0"/>
      <w:shd w:val="clear" w:color="auto" w:fill="FFFFFF"/>
      <w:spacing w:line="320" w:lineRule="exact"/>
      <w:outlineLvl w:val="0"/>
    </w:pPr>
    <w:rPr>
      <w:rFonts w:eastAsia="Calibri"/>
      <w:b/>
      <w:bCs/>
      <w:sz w:val="26"/>
      <w:szCs w:val="26"/>
    </w:rPr>
  </w:style>
  <w:style w:type="character" w:customStyle="1" w:styleId="25">
    <w:name w:val="Основной текст (2)_"/>
    <w:link w:val="26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line="320" w:lineRule="exact"/>
    </w:pPr>
    <w:rPr>
      <w:rFonts w:eastAsia="Calibri"/>
      <w:b/>
      <w:bCs/>
      <w:sz w:val="26"/>
      <w:szCs w:val="26"/>
    </w:rPr>
  </w:style>
  <w:style w:type="character" w:customStyle="1" w:styleId="aff8">
    <w:name w:val="Колонтитул_"/>
    <w:link w:val="1a"/>
    <w:rPr>
      <w:rFonts w:ascii="Times New Roman" w:hAnsi="Times New Roman"/>
      <w:spacing w:val="10"/>
      <w:sz w:val="26"/>
      <w:szCs w:val="26"/>
      <w:shd w:val="clear" w:color="auto" w:fill="FFFFFF"/>
    </w:rPr>
  </w:style>
  <w:style w:type="paragraph" w:customStyle="1" w:styleId="1a">
    <w:name w:val="Колонтитул1"/>
    <w:basedOn w:val="a"/>
    <w:link w:val="aff8"/>
    <w:pPr>
      <w:widowControl w:val="0"/>
      <w:shd w:val="clear" w:color="auto" w:fill="FFFFFF"/>
      <w:spacing w:line="240" w:lineRule="atLeast"/>
    </w:pPr>
    <w:rPr>
      <w:rFonts w:eastAsia="Calibri"/>
      <w:spacing w:val="10"/>
      <w:sz w:val="26"/>
      <w:szCs w:val="26"/>
    </w:rPr>
  </w:style>
  <w:style w:type="character" w:customStyle="1" w:styleId="36">
    <w:name w:val="Основной текст (3)_"/>
    <w:link w:val="37"/>
    <w:rPr>
      <w:rFonts w:ascii="Times New Roman" w:hAnsi="Times New Roman"/>
      <w:sz w:val="40"/>
      <w:szCs w:val="40"/>
      <w:shd w:val="clear" w:color="auto" w:fill="FFFFFF"/>
    </w:rPr>
  </w:style>
  <w:style w:type="paragraph" w:customStyle="1" w:styleId="37">
    <w:name w:val="Основной текст (3)"/>
    <w:basedOn w:val="a"/>
    <w:link w:val="36"/>
    <w:pPr>
      <w:widowControl w:val="0"/>
      <w:shd w:val="clear" w:color="auto" w:fill="FFFFFF"/>
      <w:spacing w:line="240" w:lineRule="atLeast"/>
      <w:jc w:val="center"/>
    </w:pPr>
    <w:rPr>
      <w:rFonts w:eastAsia="Calibri"/>
      <w:sz w:val="40"/>
      <w:szCs w:val="40"/>
    </w:rPr>
  </w:style>
  <w:style w:type="paragraph" w:customStyle="1" w:styleId="1b">
    <w:name w:val="Без интервала1"/>
    <w:uiPriority w:val="1"/>
    <w:qFormat/>
    <w:rPr>
      <w:rFonts w:eastAsia="Times New Roman"/>
      <w:sz w:val="22"/>
      <w:szCs w:val="22"/>
    </w:rPr>
  </w:style>
  <w:style w:type="character" w:customStyle="1" w:styleId="Normal">
    <w:name w:val="Normal Знак"/>
    <w:link w:val="1c"/>
    <w:rPr>
      <w:rFonts w:ascii="Times New Roman" w:eastAsia="Times New Roman" w:hAnsi="Times New Roman"/>
    </w:rPr>
  </w:style>
  <w:style w:type="paragraph" w:customStyle="1" w:styleId="1c">
    <w:name w:val="Обычный1"/>
    <w:link w:val="Normal"/>
    <w:pPr>
      <w:widowControl w:val="0"/>
    </w:pPr>
    <w:rPr>
      <w:rFonts w:ascii="Times New Roman" w:eastAsia="Times New Roman" w:hAnsi="Times New Roman"/>
    </w:rPr>
  </w:style>
  <w:style w:type="paragraph" w:customStyle="1" w:styleId="42">
    <w:name w:val="Обычный4"/>
    <w:pPr>
      <w:widowControl w:val="0"/>
    </w:pPr>
    <w:rPr>
      <w:rFonts w:ascii="Times New Roman" w:eastAsia="Times New Roman" w:hAnsi="Times New Roman"/>
    </w:rPr>
  </w:style>
  <w:style w:type="paragraph" w:customStyle="1" w:styleId="27">
    <w:name w:val="Обычный2"/>
    <w:pPr>
      <w:widowControl w:val="0"/>
    </w:pPr>
    <w:rPr>
      <w:rFonts w:ascii="Times New Roman" w:eastAsia="Times New Roman" w:hAnsi="Times New Roman"/>
    </w:rPr>
  </w:style>
  <w:style w:type="paragraph" w:customStyle="1" w:styleId="38">
    <w:name w:val="Обычный3"/>
    <w:pPr>
      <w:widowControl w:val="0"/>
    </w:pPr>
    <w:rPr>
      <w:rFonts w:ascii="Times New Roman" w:eastAsia="Times New Roman" w:hAnsi="Times New Roman"/>
    </w:rPr>
  </w:style>
  <w:style w:type="paragraph" w:customStyle="1" w:styleId="111">
    <w:name w:val="Заголовок 11"/>
    <w:basedOn w:val="38"/>
    <w:next w:val="38"/>
    <w:pPr>
      <w:keepNext/>
      <w:jc w:val="center"/>
      <w:outlineLvl w:val="0"/>
    </w:pPr>
    <w:rPr>
      <w:b/>
      <w:sz w:val="32"/>
    </w:rPr>
  </w:style>
  <w:style w:type="paragraph" w:customStyle="1" w:styleId="120">
    <w:name w:val="Обычный12"/>
    <w:pPr>
      <w:widowControl w:val="0"/>
    </w:pPr>
    <w:rPr>
      <w:rFonts w:ascii="Times New Roman" w:eastAsia="Times New Roman" w:hAnsi="Times New Roman"/>
    </w:rPr>
  </w:style>
  <w:style w:type="paragraph" w:customStyle="1" w:styleId="Normal1">
    <w:name w:val="Normal1"/>
    <w:uiPriority w:val="99"/>
    <w:pPr>
      <w:widowControl w:val="0"/>
    </w:pPr>
    <w:rPr>
      <w:rFonts w:ascii="Times New Roman" w:eastAsia="Times New Roman" w:hAnsi="Times New Roman"/>
    </w:rPr>
  </w:style>
  <w:style w:type="character" w:styleId="aff9">
    <w:name w:val="foot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1d">
    <w:name w:val="Текст выноски Знак1"/>
    <w:basedOn w:val="a0"/>
    <w:uiPriority w:val="99"/>
    <w:semiHidden/>
    <w:rPr>
      <w:rFonts w:ascii="Segoe UI" w:eastAsia="Times New Roman" w:hAnsi="Segoe UI" w:cs="Segoe UI" w:hint="default"/>
      <w:sz w:val="18"/>
      <w:szCs w:val="18"/>
    </w:rPr>
  </w:style>
  <w:style w:type="character" w:customStyle="1" w:styleId="1e">
    <w:name w:val="Текст сноски Знак1"/>
    <w:basedOn w:val="a0"/>
    <w:uiPriority w:val="99"/>
    <w:semiHidden/>
    <w:rPr>
      <w:rFonts w:ascii="Times New Roman" w:eastAsia="Times New Roman" w:hAnsi="Times New Roman" w:cs="Times New Roman" w:hint="default"/>
    </w:rPr>
  </w:style>
  <w:style w:type="character" w:customStyle="1" w:styleId="1f">
    <w:name w:val="Заголовок №1 + Не полужирный"/>
    <w:basedOn w:val="1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fa">
    <w:name w:val="Подпись к таблице"/>
    <w:rPr>
      <w:rFonts w:ascii="Times New Roman" w:hAnsi="Times New Roman" w:cs="Times New Roman" w:hint="default"/>
      <w:sz w:val="26"/>
      <w:szCs w:val="26"/>
      <w:u w:val="single"/>
    </w:rPr>
  </w:style>
  <w:style w:type="character" w:customStyle="1" w:styleId="SegoeUI">
    <w:name w:val="Основной текст + Segoe UI"/>
    <w:rPr>
      <w:rFonts w:ascii="Segoe UI" w:hAnsi="Segoe UI" w:cs="Segoe UI" w:hint="default"/>
      <w:strike w:val="0"/>
      <w:sz w:val="26"/>
      <w:szCs w:val="26"/>
      <w:u w:val="none"/>
    </w:rPr>
  </w:style>
  <w:style w:type="character" w:customStyle="1" w:styleId="Arial">
    <w:name w:val="Основной текст + Arial"/>
    <w:rPr>
      <w:rFonts w:ascii="Arial" w:hAnsi="Arial" w:cs="Arial" w:hint="default"/>
      <w:strike w:val="0"/>
      <w:sz w:val="26"/>
      <w:szCs w:val="26"/>
      <w:u w:val="none"/>
    </w:rPr>
  </w:style>
  <w:style w:type="character" w:customStyle="1" w:styleId="28">
    <w:name w:val="Основной текст (2) + Не полужирный"/>
    <w:basedOn w:val="25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121">
    <w:name w:val="Основной текст + 12"/>
    <w:rPr>
      <w:rFonts w:ascii="Times New Roman" w:hAnsi="Times New Roman" w:cs="Times New Roman" w:hint="default"/>
      <w:i/>
      <w:iCs/>
      <w:strike w:val="0"/>
      <w:sz w:val="25"/>
      <w:szCs w:val="25"/>
      <w:u w:val="none"/>
    </w:rPr>
  </w:style>
  <w:style w:type="character" w:customStyle="1" w:styleId="affb">
    <w:name w:val="Колонтитул"/>
    <w:basedOn w:val="aff8"/>
    <w:rPr>
      <w:rFonts w:ascii="Times New Roman" w:hAnsi="Times New Roman"/>
      <w:spacing w:val="10"/>
      <w:sz w:val="26"/>
      <w:szCs w:val="26"/>
      <w:shd w:val="clear" w:color="auto" w:fill="FFFFFF"/>
    </w:rPr>
  </w:style>
  <w:style w:type="character" w:customStyle="1" w:styleId="affc">
    <w:name w:val="Основной текст + Полужирный"/>
    <w:rPr>
      <w:rFonts w:ascii="Times New Roman" w:hAnsi="Times New Roman" w:cs="Times New Roman" w:hint="default"/>
      <w:b/>
      <w:bCs/>
      <w:strike w:val="0"/>
      <w:sz w:val="26"/>
      <w:szCs w:val="26"/>
      <w:u w:val="none"/>
    </w:rPr>
  </w:style>
  <w:style w:type="character" w:customStyle="1" w:styleId="92">
    <w:name w:val="Основной текст + 9"/>
    <w:rPr>
      <w:rFonts w:ascii="Times New Roman" w:hAnsi="Times New Roman" w:cs="Times New Roman" w:hint="default"/>
      <w:strike w:val="0"/>
      <w:sz w:val="19"/>
      <w:szCs w:val="19"/>
      <w:u w:val="none"/>
    </w:rPr>
  </w:style>
  <w:style w:type="character" w:customStyle="1" w:styleId="10pt">
    <w:name w:val="Основной текст + 10 pt"/>
    <w:rPr>
      <w:rFonts w:ascii="Times New Roman" w:hAnsi="Times New Roman" w:cs="Times New Roman" w:hint="default"/>
      <w:strike w:val="0"/>
      <w:sz w:val="20"/>
      <w:szCs w:val="20"/>
      <w:u w:val="none"/>
    </w:rPr>
  </w:style>
  <w:style w:type="character" w:customStyle="1" w:styleId="10pt1">
    <w:name w:val="Основной текст + 10 pt1"/>
    <w:rPr>
      <w:rFonts w:ascii="Times New Roman" w:hAnsi="Times New Roman" w:cs="Times New Roman" w:hint="default"/>
      <w:i/>
      <w:iCs/>
      <w:strike w:val="0"/>
      <w:sz w:val="20"/>
      <w:szCs w:val="20"/>
      <w:u w:val="none"/>
    </w:rPr>
  </w:style>
  <w:style w:type="character" w:customStyle="1" w:styleId="1f0">
    <w:name w:val="Основной текст + Полужирный1"/>
    <w:rPr>
      <w:rFonts w:ascii="Times New Roman" w:hAnsi="Times New Roman" w:cs="Times New Roman" w:hint="default"/>
      <w:b/>
      <w:bCs/>
      <w:strike w:val="0"/>
      <w:sz w:val="26"/>
      <w:szCs w:val="26"/>
      <w:u w:val="none"/>
    </w:rPr>
  </w:style>
  <w:style w:type="character" w:customStyle="1" w:styleId="affd">
    <w:name w:val="Основной текст + Малые прописные"/>
    <w:rPr>
      <w:rFonts w:ascii="Times New Roman" w:hAnsi="Times New Roman" w:cs="Times New Roman" w:hint="default"/>
      <w:smallCaps/>
      <w:strike w:val="0"/>
      <w:sz w:val="26"/>
      <w:szCs w:val="26"/>
      <w:u w:val="none"/>
      <w:lang w:val="en-US" w:eastAsia="en-US"/>
    </w:rPr>
  </w:style>
  <w:style w:type="character" w:customStyle="1" w:styleId="1210">
    <w:name w:val="Основной текст + 121"/>
    <w:rPr>
      <w:rFonts w:ascii="Times New Roman" w:hAnsi="Times New Roman" w:cs="Times New Roman" w:hint="default"/>
      <w:i/>
      <w:iCs/>
      <w:strike w:val="0"/>
      <w:sz w:val="25"/>
      <w:szCs w:val="25"/>
      <w:u w:val="none"/>
    </w:rPr>
  </w:style>
  <w:style w:type="character" w:customStyle="1" w:styleId="14pt">
    <w:name w:val="Колонтитул + 14 pt"/>
    <w:rPr>
      <w:rFonts w:ascii="Times New Roman" w:hAnsi="Times New Roman" w:cs="Times New Roman" w:hint="default"/>
      <w:strike w:val="0"/>
      <w:spacing w:val="0"/>
      <w:sz w:val="28"/>
      <w:szCs w:val="28"/>
      <w:u w:val="none"/>
    </w:rPr>
  </w:style>
  <w:style w:type="character" w:customStyle="1" w:styleId="1f1">
    <w:name w:val="Схема документа Знак1"/>
    <w:basedOn w:val="a0"/>
    <w:uiPriority w:val="99"/>
    <w:semiHidden/>
    <w:rPr>
      <w:rFonts w:ascii="Segoe UI" w:eastAsia="Times New Roman" w:hAnsi="Segoe UI" w:cs="Segoe UI" w:hint="default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Pr>
      <w:rFonts w:ascii="Times New Roman" w:eastAsia="Times New Roman" w:hAnsi="Times New Roman" w:cs="Times New Roman" w:hint="default"/>
      <w:sz w:val="16"/>
      <w:szCs w:val="16"/>
    </w:rPr>
  </w:style>
  <w:style w:type="character" w:customStyle="1" w:styleId="311">
    <w:name w:val="Основной текст с отступом 3 Знак1"/>
    <w:basedOn w:val="a0"/>
    <w:uiPriority w:val="99"/>
    <w:semiHidden/>
    <w:rPr>
      <w:rFonts w:ascii="Times New Roman" w:eastAsia="Times New Roman" w:hAnsi="Times New Roman" w:cs="Times New Roman" w:hint="default"/>
      <w:sz w:val="16"/>
      <w:szCs w:val="16"/>
    </w:rPr>
  </w:style>
  <w:style w:type="character" w:customStyle="1" w:styleId="product-spec-itemvalue-inner">
    <w:name w:val="product-spec-item__value-inner"/>
    <w:basedOn w:val="a0"/>
  </w:style>
  <w:style w:type="character" w:customStyle="1" w:styleId="product-spec-itemname-inner">
    <w:name w:val="product-spec-item__name-inner"/>
    <w:basedOn w:val="a0"/>
  </w:style>
  <w:style w:type="character" w:customStyle="1" w:styleId="apple-converted-space">
    <w:name w:val="apple-converted-space"/>
    <w:basedOn w:val="a0"/>
  </w:style>
  <w:style w:type="character" w:customStyle="1" w:styleId="29">
    <w:name w:val="Основной текст2"/>
  </w:style>
  <w:style w:type="character" w:customStyle="1" w:styleId="value">
    <w:name w:val="value"/>
    <w:basedOn w:val="a0"/>
  </w:style>
  <w:style w:type="character" w:customStyle="1" w:styleId="product-specname-inner">
    <w:name w:val="product-spec__name-inner"/>
    <w:basedOn w:val="a0"/>
  </w:style>
  <w:style w:type="character" w:customStyle="1" w:styleId="product-specvalue-inner">
    <w:name w:val="product-spec__value-inner"/>
    <w:basedOn w:val="a0"/>
  </w:style>
  <w:style w:type="character" w:customStyle="1" w:styleId="product-details-overview-specification">
    <w:name w:val="product-details-overview-specification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e">
    <w:name w:val="endnote text"/>
    <w:basedOn w:val="a"/>
    <w:link w:val="af"/>
    <w:semiHidden/>
    <w:unhideWhenUsed/>
    <w:pPr>
      <w:widowControl w:val="0"/>
    </w:pPr>
    <w:rPr>
      <w:sz w:val="24"/>
    </w:rPr>
  </w:style>
  <w:style w:type="character" w:customStyle="1" w:styleId="af">
    <w:name w:val="Текст концевой сноски Знак"/>
    <w:link w:val="ae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ody Text"/>
    <w:basedOn w:val="a"/>
    <w:link w:val="af1"/>
    <w:unhideWhenUsed/>
    <w:pPr>
      <w:widowControl w:val="0"/>
    </w:pPr>
    <w:rPr>
      <w:sz w:val="28"/>
    </w:rPr>
  </w:style>
  <w:style w:type="character" w:customStyle="1" w:styleId="af1">
    <w:name w:val="Основной текст Знак"/>
    <w:link w:val="a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Гипертекстовая ссылка"/>
    <w:uiPriority w:val="99"/>
    <w:rPr>
      <w:b/>
      <w:bCs/>
      <w:color w:val="106BBE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Верхний колонтитул Знак"/>
    <w:link w:val="af4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Pr>
      <w:rFonts w:ascii="Times New Roman" w:eastAsia="Times New Roman" w:hAnsi="Times New Roman"/>
      <w:sz w:val="24"/>
      <w:szCs w:val="24"/>
    </w:rPr>
  </w:style>
  <w:style w:type="paragraph" w:styleId="af8">
    <w:name w:val="No Spacing"/>
    <w:uiPriority w:val="1"/>
    <w:qFormat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3">
    <w:name w:val="Текст примечания1"/>
    <w:basedOn w:val="a"/>
    <w:next w:val="afc"/>
    <w:link w:val="afd"/>
    <w:uiPriority w:val="99"/>
    <w:semiHidden/>
    <w:unhideWhenUsed/>
    <w:pPr>
      <w:spacing w:after="160"/>
    </w:pPr>
    <w:rPr>
      <w:rFonts w:ascii="Calibri" w:eastAsia="Calibri" w:hAnsi="Calibri"/>
    </w:rPr>
  </w:style>
  <w:style w:type="character" w:customStyle="1" w:styleId="afd">
    <w:name w:val="Текст примечания Знак"/>
    <w:basedOn w:val="a0"/>
    <w:link w:val="13"/>
    <w:uiPriority w:val="99"/>
    <w:semiHidden/>
    <w:rPr>
      <w:sz w:val="20"/>
      <w:szCs w:val="20"/>
    </w:rPr>
  </w:style>
  <w:style w:type="paragraph" w:customStyle="1" w:styleId="14">
    <w:name w:val="Тема примечания1"/>
    <w:basedOn w:val="afc"/>
    <w:next w:val="afc"/>
    <w:uiPriority w:val="99"/>
    <w:semiHidden/>
    <w:unhideWhenUsed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afe">
    <w:name w:val="Тема примечания Знак"/>
    <w:basedOn w:val="afd"/>
    <w:link w:val="aff"/>
    <w:uiPriority w:val="99"/>
    <w:semiHidden/>
    <w:rPr>
      <w:b/>
      <w:bCs/>
      <w:sz w:val="20"/>
      <w:szCs w:val="20"/>
    </w:rPr>
  </w:style>
  <w:style w:type="numbering" w:customStyle="1" w:styleId="24">
    <w:name w:val="Нет списка2"/>
    <w:next w:val="a2"/>
    <w:uiPriority w:val="99"/>
    <w:semiHidden/>
    <w:unhideWhenUsed/>
  </w:style>
  <w:style w:type="paragraph" w:styleId="afc">
    <w:name w:val="annotation text"/>
    <w:basedOn w:val="a"/>
    <w:link w:val="15"/>
    <w:uiPriority w:val="99"/>
    <w:semiHidden/>
    <w:unhideWhenUsed/>
  </w:style>
  <w:style w:type="character" w:customStyle="1" w:styleId="15">
    <w:name w:val="Текст примечания Знак1"/>
    <w:basedOn w:val="a0"/>
    <w:link w:val="afc"/>
    <w:uiPriority w:val="99"/>
    <w:semiHidden/>
    <w:rPr>
      <w:rFonts w:ascii="Times New Roman" w:eastAsia="Times New Roman" w:hAnsi="Times New Roman"/>
    </w:rPr>
  </w:style>
  <w:style w:type="paragraph" w:styleId="aff">
    <w:name w:val="annotation subject"/>
    <w:basedOn w:val="afc"/>
    <w:next w:val="afc"/>
    <w:link w:val="afe"/>
    <w:uiPriority w:val="99"/>
    <w:semiHidden/>
    <w:unhideWhenUsed/>
    <w:rPr>
      <w:rFonts w:ascii="Calibri" w:eastAsia="Calibri" w:hAnsi="Calibri"/>
      <w:b/>
      <w:bCs/>
    </w:rPr>
  </w:style>
  <w:style w:type="character" w:customStyle="1" w:styleId="16">
    <w:name w:val="Тема примечания Знак1"/>
    <w:basedOn w:val="15"/>
    <w:uiPriority w:val="99"/>
    <w:semiHidden/>
    <w:rPr>
      <w:rFonts w:ascii="Times New Roman" w:eastAsia="Times New Roman" w:hAnsi="Times New Roman"/>
      <w:b/>
      <w:bCs/>
    </w:rPr>
  </w:style>
  <w:style w:type="character" w:styleId="aff0">
    <w:name w:val="Hyperlink"/>
    <w:uiPriority w:val="99"/>
    <w:semiHidden/>
    <w:unhideWhenUsed/>
    <w:rPr>
      <w:color w:val="0066CC"/>
      <w:u w:val="single"/>
    </w:rPr>
  </w:style>
  <w:style w:type="character" w:styleId="aff1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2">
    <w:name w:val="footnote text"/>
    <w:basedOn w:val="a"/>
    <w:link w:val="aff3"/>
    <w:uiPriority w:val="99"/>
    <w:semiHidden/>
    <w:unhideWhenUsed/>
    <w:rPr>
      <w:rFonts w:ascii="Calibri" w:hAnsi="Calibri"/>
      <w:lang w:val="en-US"/>
    </w:rPr>
  </w:style>
  <w:style w:type="character" w:customStyle="1" w:styleId="aff3">
    <w:name w:val="Текст сноски Знак"/>
    <w:basedOn w:val="a0"/>
    <w:link w:val="aff2"/>
    <w:uiPriority w:val="99"/>
    <w:semiHidden/>
    <w:rPr>
      <w:rFonts w:eastAsia="Times New Roman"/>
      <w:lang w:val="en-US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/>
      <w:sz w:val="16"/>
      <w:szCs w:val="16"/>
    </w:rPr>
  </w:style>
  <w:style w:type="paragraph" w:styleId="34">
    <w:name w:val="Body Text Indent 3"/>
    <w:basedOn w:val="a"/>
    <w:link w:val="35"/>
    <w:semiHidden/>
    <w:unhideWhenUsed/>
    <w:pPr>
      <w:spacing w:line="360" w:lineRule="auto"/>
      <w:ind w:left="4245"/>
    </w:pPr>
    <w:rPr>
      <w:color w:val="808080"/>
      <w:sz w:val="24"/>
      <w:szCs w:val="24"/>
    </w:rPr>
  </w:style>
  <w:style w:type="character" w:customStyle="1" w:styleId="35">
    <w:name w:val="Основной текст с отступом 3 Знак"/>
    <w:basedOn w:val="a0"/>
    <w:link w:val="34"/>
    <w:semiHidden/>
    <w:rPr>
      <w:rFonts w:ascii="Times New Roman" w:eastAsia="Times New Roman" w:hAnsi="Times New Roman"/>
      <w:color w:val="808080"/>
      <w:sz w:val="24"/>
      <w:szCs w:val="24"/>
    </w:rPr>
  </w:style>
  <w:style w:type="paragraph" w:styleId="aff4">
    <w:name w:val="Document Map"/>
    <w:basedOn w:val="a"/>
    <w:link w:val="aff5"/>
    <w:semiHidden/>
    <w:unhideWhenUsed/>
    <w:pPr>
      <w:widowControl w:val="0"/>
      <w:shd w:val="clear" w:color="auto" w:fill="000080"/>
    </w:pPr>
    <w:rPr>
      <w:rFonts w:ascii="Tahoma" w:eastAsia="Courier New" w:hAnsi="Tahoma" w:cs="Tahoma"/>
      <w:color w:val="000000"/>
    </w:rPr>
  </w:style>
  <w:style w:type="character" w:customStyle="1" w:styleId="aff5">
    <w:name w:val="Схема документа Знак"/>
    <w:basedOn w:val="a0"/>
    <w:link w:val="aff4"/>
    <w:semiHidden/>
    <w:rPr>
      <w:rFonts w:ascii="Tahoma" w:eastAsia="Courier New" w:hAnsi="Tahoma" w:cs="Tahoma"/>
      <w:color w:val="000000"/>
      <w:shd w:val="clear" w:color="auto" w:fill="000080"/>
    </w:rPr>
  </w:style>
  <w:style w:type="paragraph" w:styleId="aff6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f7">
    <w:name w:val="Подпись к таблице_"/>
    <w:link w:val="1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7">
    <w:name w:val="Подпись к таблице1"/>
    <w:basedOn w:val="a"/>
    <w:link w:val="aff7"/>
    <w:pPr>
      <w:widowControl w:val="0"/>
      <w:shd w:val="clear" w:color="auto" w:fill="FFFFFF"/>
      <w:spacing w:line="240" w:lineRule="atLeast"/>
    </w:pPr>
    <w:rPr>
      <w:rFonts w:eastAsia="Calibri"/>
      <w:sz w:val="26"/>
      <w:szCs w:val="26"/>
    </w:rPr>
  </w:style>
  <w:style w:type="character" w:customStyle="1" w:styleId="18">
    <w:name w:val="Заголовок №1_"/>
    <w:link w:val="19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9">
    <w:name w:val="Заголовок №1"/>
    <w:basedOn w:val="a"/>
    <w:link w:val="18"/>
    <w:pPr>
      <w:widowControl w:val="0"/>
      <w:shd w:val="clear" w:color="auto" w:fill="FFFFFF"/>
      <w:spacing w:line="320" w:lineRule="exact"/>
      <w:outlineLvl w:val="0"/>
    </w:pPr>
    <w:rPr>
      <w:rFonts w:eastAsia="Calibri"/>
      <w:b/>
      <w:bCs/>
      <w:sz w:val="26"/>
      <w:szCs w:val="26"/>
    </w:rPr>
  </w:style>
  <w:style w:type="character" w:customStyle="1" w:styleId="25">
    <w:name w:val="Основной текст (2)_"/>
    <w:link w:val="26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line="320" w:lineRule="exact"/>
    </w:pPr>
    <w:rPr>
      <w:rFonts w:eastAsia="Calibri"/>
      <w:b/>
      <w:bCs/>
      <w:sz w:val="26"/>
      <w:szCs w:val="26"/>
    </w:rPr>
  </w:style>
  <w:style w:type="character" w:customStyle="1" w:styleId="aff8">
    <w:name w:val="Колонтитул_"/>
    <w:link w:val="1a"/>
    <w:rPr>
      <w:rFonts w:ascii="Times New Roman" w:hAnsi="Times New Roman"/>
      <w:spacing w:val="10"/>
      <w:sz w:val="26"/>
      <w:szCs w:val="26"/>
      <w:shd w:val="clear" w:color="auto" w:fill="FFFFFF"/>
    </w:rPr>
  </w:style>
  <w:style w:type="paragraph" w:customStyle="1" w:styleId="1a">
    <w:name w:val="Колонтитул1"/>
    <w:basedOn w:val="a"/>
    <w:link w:val="aff8"/>
    <w:pPr>
      <w:widowControl w:val="0"/>
      <w:shd w:val="clear" w:color="auto" w:fill="FFFFFF"/>
      <w:spacing w:line="240" w:lineRule="atLeast"/>
    </w:pPr>
    <w:rPr>
      <w:rFonts w:eastAsia="Calibri"/>
      <w:spacing w:val="10"/>
      <w:sz w:val="26"/>
      <w:szCs w:val="26"/>
    </w:rPr>
  </w:style>
  <w:style w:type="character" w:customStyle="1" w:styleId="36">
    <w:name w:val="Основной текст (3)_"/>
    <w:link w:val="37"/>
    <w:rPr>
      <w:rFonts w:ascii="Times New Roman" w:hAnsi="Times New Roman"/>
      <w:sz w:val="40"/>
      <w:szCs w:val="40"/>
      <w:shd w:val="clear" w:color="auto" w:fill="FFFFFF"/>
    </w:rPr>
  </w:style>
  <w:style w:type="paragraph" w:customStyle="1" w:styleId="37">
    <w:name w:val="Основной текст (3)"/>
    <w:basedOn w:val="a"/>
    <w:link w:val="36"/>
    <w:pPr>
      <w:widowControl w:val="0"/>
      <w:shd w:val="clear" w:color="auto" w:fill="FFFFFF"/>
      <w:spacing w:line="240" w:lineRule="atLeast"/>
      <w:jc w:val="center"/>
    </w:pPr>
    <w:rPr>
      <w:rFonts w:eastAsia="Calibri"/>
      <w:sz w:val="40"/>
      <w:szCs w:val="40"/>
    </w:rPr>
  </w:style>
  <w:style w:type="paragraph" w:customStyle="1" w:styleId="1b">
    <w:name w:val="Без интервала1"/>
    <w:uiPriority w:val="1"/>
    <w:qFormat/>
    <w:rPr>
      <w:rFonts w:eastAsia="Times New Roman"/>
      <w:sz w:val="22"/>
      <w:szCs w:val="22"/>
    </w:rPr>
  </w:style>
  <w:style w:type="character" w:customStyle="1" w:styleId="Normal">
    <w:name w:val="Normal Знак"/>
    <w:link w:val="1c"/>
    <w:rPr>
      <w:rFonts w:ascii="Times New Roman" w:eastAsia="Times New Roman" w:hAnsi="Times New Roman"/>
    </w:rPr>
  </w:style>
  <w:style w:type="paragraph" w:customStyle="1" w:styleId="1c">
    <w:name w:val="Обычный1"/>
    <w:link w:val="Normal"/>
    <w:pPr>
      <w:widowControl w:val="0"/>
    </w:pPr>
    <w:rPr>
      <w:rFonts w:ascii="Times New Roman" w:eastAsia="Times New Roman" w:hAnsi="Times New Roman"/>
    </w:rPr>
  </w:style>
  <w:style w:type="paragraph" w:customStyle="1" w:styleId="42">
    <w:name w:val="Обычный4"/>
    <w:pPr>
      <w:widowControl w:val="0"/>
    </w:pPr>
    <w:rPr>
      <w:rFonts w:ascii="Times New Roman" w:eastAsia="Times New Roman" w:hAnsi="Times New Roman"/>
    </w:rPr>
  </w:style>
  <w:style w:type="paragraph" w:customStyle="1" w:styleId="27">
    <w:name w:val="Обычный2"/>
    <w:pPr>
      <w:widowControl w:val="0"/>
    </w:pPr>
    <w:rPr>
      <w:rFonts w:ascii="Times New Roman" w:eastAsia="Times New Roman" w:hAnsi="Times New Roman"/>
    </w:rPr>
  </w:style>
  <w:style w:type="paragraph" w:customStyle="1" w:styleId="38">
    <w:name w:val="Обычный3"/>
    <w:pPr>
      <w:widowControl w:val="0"/>
    </w:pPr>
    <w:rPr>
      <w:rFonts w:ascii="Times New Roman" w:eastAsia="Times New Roman" w:hAnsi="Times New Roman"/>
    </w:rPr>
  </w:style>
  <w:style w:type="paragraph" w:customStyle="1" w:styleId="111">
    <w:name w:val="Заголовок 11"/>
    <w:basedOn w:val="38"/>
    <w:next w:val="38"/>
    <w:pPr>
      <w:keepNext/>
      <w:jc w:val="center"/>
      <w:outlineLvl w:val="0"/>
    </w:pPr>
    <w:rPr>
      <w:b/>
      <w:sz w:val="32"/>
    </w:rPr>
  </w:style>
  <w:style w:type="paragraph" w:customStyle="1" w:styleId="120">
    <w:name w:val="Обычный12"/>
    <w:pPr>
      <w:widowControl w:val="0"/>
    </w:pPr>
    <w:rPr>
      <w:rFonts w:ascii="Times New Roman" w:eastAsia="Times New Roman" w:hAnsi="Times New Roman"/>
    </w:rPr>
  </w:style>
  <w:style w:type="paragraph" w:customStyle="1" w:styleId="Normal1">
    <w:name w:val="Normal1"/>
    <w:uiPriority w:val="99"/>
    <w:pPr>
      <w:widowControl w:val="0"/>
    </w:pPr>
    <w:rPr>
      <w:rFonts w:ascii="Times New Roman" w:eastAsia="Times New Roman" w:hAnsi="Times New Roman"/>
    </w:rPr>
  </w:style>
  <w:style w:type="character" w:styleId="aff9">
    <w:name w:val="foot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1d">
    <w:name w:val="Текст выноски Знак1"/>
    <w:basedOn w:val="a0"/>
    <w:uiPriority w:val="99"/>
    <w:semiHidden/>
    <w:rPr>
      <w:rFonts w:ascii="Segoe UI" w:eastAsia="Times New Roman" w:hAnsi="Segoe UI" w:cs="Segoe UI" w:hint="default"/>
      <w:sz w:val="18"/>
      <w:szCs w:val="18"/>
    </w:rPr>
  </w:style>
  <w:style w:type="character" w:customStyle="1" w:styleId="1e">
    <w:name w:val="Текст сноски Знак1"/>
    <w:basedOn w:val="a0"/>
    <w:uiPriority w:val="99"/>
    <w:semiHidden/>
    <w:rPr>
      <w:rFonts w:ascii="Times New Roman" w:eastAsia="Times New Roman" w:hAnsi="Times New Roman" w:cs="Times New Roman" w:hint="default"/>
    </w:rPr>
  </w:style>
  <w:style w:type="character" w:customStyle="1" w:styleId="1f">
    <w:name w:val="Заголовок №1 + Не полужирный"/>
    <w:basedOn w:val="1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fa">
    <w:name w:val="Подпись к таблице"/>
    <w:rPr>
      <w:rFonts w:ascii="Times New Roman" w:hAnsi="Times New Roman" w:cs="Times New Roman" w:hint="default"/>
      <w:sz w:val="26"/>
      <w:szCs w:val="26"/>
      <w:u w:val="single"/>
    </w:rPr>
  </w:style>
  <w:style w:type="character" w:customStyle="1" w:styleId="SegoeUI">
    <w:name w:val="Основной текст + Segoe UI"/>
    <w:rPr>
      <w:rFonts w:ascii="Segoe UI" w:hAnsi="Segoe UI" w:cs="Segoe UI" w:hint="default"/>
      <w:strike w:val="0"/>
      <w:sz w:val="26"/>
      <w:szCs w:val="26"/>
      <w:u w:val="none"/>
    </w:rPr>
  </w:style>
  <w:style w:type="character" w:customStyle="1" w:styleId="Arial">
    <w:name w:val="Основной текст + Arial"/>
    <w:rPr>
      <w:rFonts w:ascii="Arial" w:hAnsi="Arial" w:cs="Arial" w:hint="default"/>
      <w:strike w:val="0"/>
      <w:sz w:val="26"/>
      <w:szCs w:val="26"/>
      <w:u w:val="none"/>
    </w:rPr>
  </w:style>
  <w:style w:type="character" w:customStyle="1" w:styleId="28">
    <w:name w:val="Основной текст (2) + Не полужирный"/>
    <w:basedOn w:val="25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121">
    <w:name w:val="Основной текст + 12"/>
    <w:rPr>
      <w:rFonts w:ascii="Times New Roman" w:hAnsi="Times New Roman" w:cs="Times New Roman" w:hint="default"/>
      <w:i/>
      <w:iCs/>
      <w:strike w:val="0"/>
      <w:sz w:val="25"/>
      <w:szCs w:val="25"/>
      <w:u w:val="none"/>
    </w:rPr>
  </w:style>
  <w:style w:type="character" w:customStyle="1" w:styleId="affb">
    <w:name w:val="Колонтитул"/>
    <w:basedOn w:val="aff8"/>
    <w:rPr>
      <w:rFonts w:ascii="Times New Roman" w:hAnsi="Times New Roman"/>
      <w:spacing w:val="10"/>
      <w:sz w:val="26"/>
      <w:szCs w:val="26"/>
      <w:shd w:val="clear" w:color="auto" w:fill="FFFFFF"/>
    </w:rPr>
  </w:style>
  <w:style w:type="character" w:customStyle="1" w:styleId="affc">
    <w:name w:val="Основной текст + Полужирный"/>
    <w:rPr>
      <w:rFonts w:ascii="Times New Roman" w:hAnsi="Times New Roman" w:cs="Times New Roman" w:hint="default"/>
      <w:b/>
      <w:bCs/>
      <w:strike w:val="0"/>
      <w:sz w:val="26"/>
      <w:szCs w:val="26"/>
      <w:u w:val="none"/>
    </w:rPr>
  </w:style>
  <w:style w:type="character" w:customStyle="1" w:styleId="92">
    <w:name w:val="Основной текст + 9"/>
    <w:rPr>
      <w:rFonts w:ascii="Times New Roman" w:hAnsi="Times New Roman" w:cs="Times New Roman" w:hint="default"/>
      <w:strike w:val="0"/>
      <w:sz w:val="19"/>
      <w:szCs w:val="19"/>
      <w:u w:val="none"/>
    </w:rPr>
  </w:style>
  <w:style w:type="character" w:customStyle="1" w:styleId="10pt">
    <w:name w:val="Основной текст + 10 pt"/>
    <w:rPr>
      <w:rFonts w:ascii="Times New Roman" w:hAnsi="Times New Roman" w:cs="Times New Roman" w:hint="default"/>
      <w:strike w:val="0"/>
      <w:sz w:val="20"/>
      <w:szCs w:val="20"/>
      <w:u w:val="none"/>
    </w:rPr>
  </w:style>
  <w:style w:type="character" w:customStyle="1" w:styleId="10pt1">
    <w:name w:val="Основной текст + 10 pt1"/>
    <w:rPr>
      <w:rFonts w:ascii="Times New Roman" w:hAnsi="Times New Roman" w:cs="Times New Roman" w:hint="default"/>
      <w:i/>
      <w:iCs/>
      <w:strike w:val="0"/>
      <w:sz w:val="20"/>
      <w:szCs w:val="20"/>
      <w:u w:val="none"/>
    </w:rPr>
  </w:style>
  <w:style w:type="character" w:customStyle="1" w:styleId="1f0">
    <w:name w:val="Основной текст + Полужирный1"/>
    <w:rPr>
      <w:rFonts w:ascii="Times New Roman" w:hAnsi="Times New Roman" w:cs="Times New Roman" w:hint="default"/>
      <w:b/>
      <w:bCs/>
      <w:strike w:val="0"/>
      <w:sz w:val="26"/>
      <w:szCs w:val="26"/>
      <w:u w:val="none"/>
    </w:rPr>
  </w:style>
  <w:style w:type="character" w:customStyle="1" w:styleId="affd">
    <w:name w:val="Основной текст + Малые прописные"/>
    <w:rPr>
      <w:rFonts w:ascii="Times New Roman" w:hAnsi="Times New Roman" w:cs="Times New Roman" w:hint="default"/>
      <w:smallCaps/>
      <w:strike w:val="0"/>
      <w:sz w:val="26"/>
      <w:szCs w:val="26"/>
      <w:u w:val="none"/>
      <w:lang w:val="en-US" w:eastAsia="en-US"/>
    </w:rPr>
  </w:style>
  <w:style w:type="character" w:customStyle="1" w:styleId="1210">
    <w:name w:val="Основной текст + 121"/>
    <w:rPr>
      <w:rFonts w:ascii="Times New Roman" w:hAnsi="Times New Roman" w:cs="Times New Roman" w:hint="default"/>
      <w:i/>
      <w:iCs/>
      <w:strike w:val="0"/>
      <w:sz w:val="25"/>
      <w:szCs w:val="25"/>
      <w:u w:val="none"/>
    </w:rPr>
  </w:style>
  <w:style w:type="character" w:customStyle="1" w:styleId="14pt">
    <w:name w:val="Колонтитул + 14 pt"/>
    <w:rPr>
      <w:rFonts w:ascii="Times New Roman" w:hAnsi="Times New Roman" w:cs="Times New Roman" w:hint="default"/>
      <w:strike w:val="0"/>
      <w:spacing w:val="0"/>
      <w:sz w:val="28"/>
      <w:szCs w:val="28"/>
      <w:u w:val="none"/>
    </w:rPr>
  </w:style>
  <w:style w:type="character" w:customStyle="1" w:styleId="1f1">
    <w:name w:val="Схема документа Знак1"/>
    <w:basedOn w:val="a0"/>
    <w:uiPriority w:val="99"/>
    <w:semiHidden/>
    <w:rPr>
      <w:rFonts w:ascii="Segoe UI" w:eastAsia="Times New Roman" w:hAnsi="Segoe UI" w:cs="Segoe UI" w:hint="default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Pr>
      <w:rFonts w:ascii="Times New Roman" w:eastAsia="Times New Roman" w:hAnsi="Times New Roman" w:cs="Times New Roman" w:hint="default"/>
      <w:sz w:val="16"/>
      <w:szCs w:val="16"/>
    </w:rPr>
  </w:style>
  <w:style w:type="character" w:customStyle="1" w:styleId="311">
    <w:name w:val="Основной текст с отступом 3 Знак1"/>
    <w:basedOn w:val="a0"/>
    <w:uiPriority w:val="99"/>
    <w:semiHidden/>
    <w:rPr>
      <w:rFonts w:ascii="Times New Roman" w:eastAsia="Times New Roman" w:hAnsi="Times New Roman" w:cs="Times New Roman" w:hint="default"/>
      <w:sz w:val="16"/>
      <w:szCs w:val="16"/>
    </w:rPr>
  </w:style>
  <w:style w:type="character" w:customStyle="1" w:styleId="product-spec-itemvalue-inner">
    <w:name w:val="product-spec-item__value-inner"/>
    <w:basedOn w:val="a0"/>
  </w:style>
  <w:style w:type="character" w:customStyle="1" w:styleId="product-spec-itemname-inner">
    <w:name w:val="product-spec-item__name-inner"/>
    <w:basedOn w:val="a0"/>
  </w:style>
  <w:style w:type="character" w:customStyle="1" w:styleId="apple-converted-space">
    <w:name w:val="apple-converted-space"/>
    <w:basedOn w:val="a0"/>
  </w:style>
  <w:style w:type="character" w:customStyle="1" w:styleId="29">
    <w:name w:val="Основной текст2"/>
  </w:style>
  <w:style w:type="character" w:customStyle="1" w:styleId="value">
    <w:name w:val="value"/>
    <w:basedOn w:val="a0"/>
  </w:style>
  <w:style w:type="character" w:customStyle="1" w:styleId="product-specname-inner">
    <w:name w:val="product-spec__name-inner"/>
    <w:basedOn w:val="a0"/>
  </w:style>
  <w:style w:type="character" w:customStyle="1" w:styleId="product-specvalue-inner">
    <w:name w:val="product-spec__value-inner"/>
    <w:basedOn w:val="a0"/>
  </w:style>
  <w:style w:type="character" w:customStyle="1" w:styleId="product-details-overview-specification">
    <w:name w:val="product-details-overview-specificatio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CA574-8954-487D-B5C0-229C5FAF3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6733</Words>
  <Characters>38383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2026-07-13T05:39:00Z</cp:lastPrinted>
  <dcterms:created xsi:type="dcterms:W3CDTF">2026-07-13T05:39:00Z</dcterms:created>
  <dcterms:modified xsi:type="dcterms:W3CDTF">2026-07-13T05:39:00Z</dcterms:modified>
</cp:coreProperties>
</file>