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E1D" w:rsidRPr="00B50E1D" w:rsidRDefault="00B50E1D" w:rsidP="00B50E1D">
      <w:pPr>
        <w:shd w:val="clear" w:color="auto" w:fill="F0F0F0"/>
        <w:spacing w:after="0" w:line="240" w:lineRule="auto"/>
        <w:rPr>
          <w:rFonts w:ascii="Georgia" w:eastAsia="Times New Roman" w:hAnsi="Georgia" w:cs="Times New Roman"/>
          <w:color w:val="494949"/>
          <w:sz w:val="17"/>
          <w:szCs w:val="17"/>
          <w:lang w:eastAsia="ru-RU"/>
        </w:rPr>
      </w:pPr>
      <w:r w:rsidRPr="00B50E1D">
        <w:rPr>
          <w:rFonts w:ascii="Georgia" w:eastAsia="Times New Roman" w:hAnsi="Georgia" w:cs="Times New Roman"/>
          <w:color w:val="494949"/>
          <w:sz w:val="17"/>
          <w:szCs w:val="17"/>
          <w:lang w:eastAsia="ru-RU"/>
        </w:rPr>
        <w:t>14 апреля 2015 в 15:25, вторник</w:t>
      </w:r>
    </w:p>
    <w:p w:rsidR="00B50E1D" w:rsidRPr="00B50E1D" w:rsidRDefault="00B50E1D" w:rsidP="00B50E1D">
      <w:pPr>
        <w:shd w:val="clear" w:color="auto" w:fill="F0F0F0"/>
        <w:spacing w:after="150" w:line="248" w:lineRule="atLeast"/>
        <w:rPr>
          <w:rFonts w:ascii="Georgia" w:eastAsia="Times New Roman" w:hAnsi="Georgia" w:cs="Times New Roman"/>
          <w:color w:val="494949"/>
          <w:sz w:val="17"/>
          <w:szCs w:val="17"/>
          <w:lang w:eastAsia="ru-RU"/>
        </w:rPr>
      </w:pPr>
      <w:r w:rsidRPr="00B50E1D">
        <w:rPr>
          <w:rFonts w:ascii="Georgia" w:eastAsia="Times New Roman" w:hAnsi="Georgia" w:cs="Times New Roman"/>
          <w:color w:val="494949"/>
          <w:sz w:val="17"/>
          <w:szCs w:val="17"/>
          <w:lang w:eastAsia="ru-RU"/>
        </w:rPr>
        <w:t> </w:t>
      </w:r>
    </w:p>
    <w:p w:rsidR="00B50E1D" w:rsidRPr="00B50E1D" w:rsidRDefault="00B50E1D" w:rsidP="00B50E1D">
      <w:pPr>
        <w:shd w:val="clear" w:color="auto" w:fill="F0F0F0"/>
        <w:spacing w:after="0" w:line="240" w:lineRule="auto"/>
        <w:rPr>
          <w:rFonts w:ascii="Georgia" w:eastAsia="Times New Roman" w:hAnsi="Georgia" w:cs="Times New Roman"/>
          <w:color w:val="494949"/>
          <w:sz w:val="17"/>
          <w:szCs w:val="17"/>
          <w:lang w:eastAsia="ru-RU"/>
        </w:rPr>
      </w:pPr>
      <w:r w:rsidRPr="00B50E1D">
        <w:rPr>
          <w:rFonts w:ascii="Georgia" w:eastAsia="Times New Roman" w:hAnsi="Georgia" w:cs="Times New Roman"/>
          <w:color w:val="494949"/>
          <w:sz w:val="17"/>
          <w:szCs w:val="17"/>
          <w:lang w:eastAsia="ru-RU"/>
        </w:rPr>
        <w:pict>
          <v:rect id="_x0000_i1025" style="width:0;height:1.5pt" o:hralign="center" o:hrstd="t" o:hr="t" fillcolor="#a0a0a0" stroked="f"/>
        </w:pict>
      </w:r>
    </w:p>
    <w:p w:rsidR="00B50E1D" w:rsidRPr="00B50E1D" w:rsidRDefault="00B50E1D" w:rsidP="00B50E1D">
      <w:pPr>
        <w:shd w:val="clear" w:color="auto" w:fill="F0F0F0"/>
        <w:spacing w:after="150" w:line="248" w:lineRule="atLeast"/>
        <w:rPr>
          <w:rFonts w:ascii="Georgia" w:eastAsia="Times New Roman" w:hAnsi="Georgia" w:cs="Times New Roman"/>
          <w:color w:val="494949"/>
          <w:sz w:val="17"/>
          <w:szCs w:val="17"/>
          <w:lang w:eastAsia="ru-RU"/>
        </w:rPr>
      </w:pPr>
      <w:r w:rsidRPr="00B50E1D">
        <w:rPr>
          <w:rFonts w:ascii="Georgia" w:eastAsia="Times New Roman" w:hAnsi="Georgia" w:cs="Times New Roman"/>
          <w:color w:val="494949"/>
          <w:sz w:val="17"/>
          <w:szCs w:val="17"/>
          <w:lang w:eastAsia="ru-RU"/>
        </w:rPr>
        <w:t> </w:t>
      </w:r>
    </w:p>
    <w:p w:rsidR="00B50E1D" w:rsidRPr="00B50E1D" w:rsidRDefault="00B50E1D" w:rsidP="00B50E1D">
      <w:pPr>
        <w:shd w:val="clear" w:color="auto" w:fill="F0F0F0"/>
        <w:spacing w:after="150" w:line="248" w:lineRule="atLeast"/>
        <w:jc w:val="both"/>
        <w:rPr>
          <w:rFonts w:ascii="Georgia" w:eastAsia="Times New Roman" w:hAnsi="Georgia" w:cs="Times New Roman"/>
          <w:color w:val="494949"/>
          <w:sz w:val="17"/>
          <w:szCs w:val="17"/>
          <w:lang w:eastAsia="ru-RU"/>
        </w:rPr>
      </w:pPr>
      <w:r w:rsidRPr="00B50E1D">
        <w:rPr>
          <w:rFonts w:ascii="Georgia" w:eastAsia="Times New Roman" w:hAnsi="Georgia" w:cs="Times New Roman"/>
          <w:color w:val="494949"/>
          <w:sz w:val="21"/>
          <w:szCs w:val="21"/>
          <w:lang w:eastAsia="ru-RU"/>
        </w:rPr>
        <w:br/>
      </w:r>
      <w:r>
        <w:rPr>
          <w:rFonts w:ascii="Georgia" w:eastAsia="Times New Roman" w:hAnsi="Georgia" w:cs="Times New Roman"/>
          <w:noProof/>
          <w:color w:val="494949"/>
          <w:sz w:val="21"/>
          <w:szCs w:val="21"/>
          <w:lang w:eastAsia="ru-RU"/>
        </w:rPr>
        <w:drawing>
          <wp:inline distT="0" distB="0" distL="0" distR="0">
            <wp:extent cx="1905000" cy="1438275"/>
            <wp:effectExtent l="0" t="0" r="0" b="9525"/>
            <wp:docPr id="1" name="Рисунок 1" descr="http://gradberezov.ru/thumbs/eyJpbWFnZSI6InVwbG9hZFwvY2F0c1wvZ29cLzIwMTVcLzI3LmpwZyIsIndpZHRoIjoyMDAsImhlaWdodCI6LTEsIm1ldGhvZCI6InJlc2l6ZSJ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radberezov.ru/thumbs/eyJpbWFnZSI6InVwbG9hZFwvY2F0c1wvZ29cLzIwMTVcLzI3LmpwZyIsIndpZHRoIjoyMDAsImhlaWdodCI6LTEsIm1ldGhvZCI6InJlc2l6ZSJ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E1D">
        <w:rPr>
          <w:rFonts w:ascii="Georgia" w:eastAsia="Times New Roman" w:hAnsi="Georgia" w:cs="Times New Roman"/>
          <w:color w:val="494949"/>
          <w:sz w:val="23"/>
          <w:szCs w:val="23"/>
          <w:lang w:eastAsia="ru-RU"/>
        </w:rPr>
        <w:t> </w:t>
      </w:r>
      <w:r w:rsidRPr="00B50E1D">
        <w:rPr>
          <w:rFonts w:ascii="Times New Roman" w:eastAsia="Times New Roman" w:hAnsi="Times New Roman" w:cs="Times New Roman"/>
          <w:color w:val="494949"/>
          <w:sz w:val="31"/>
          <w:szCs w:val="31"/>
          <w:lang w:eastAsia="ru-RU"/>
        </w:rPr>
        <w:t>Вниманию жителей поселка Березово 16.04.2015 года будет осуществлен  авиарейс Березово – Теги  - Березово вылет в 14.30 время местное</w:t>
      </w:r>
    </w:p>
    <w:p w:rsidR="00F24EEF" w:rsidRDefault="00F24EEF">
      <w:bookmarkStart w:id="0" w:name="_GoBack"/>
      <w:bookmarkEnd w:id="0"/>
    </w:p>
    <w:sectPr w:rsidR="00F24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8C"/>
    <w:rsid w:val="0003068C"/>
    <w:rsid w:val="00B50E1D"/>
    <w:rsid w:val="00F2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manager-pc</dc:creator>
  <cp:keywords/>
  <dc:description/>
  <cp:lastModifiedBy>manager-pc</cp:lastModifiedBy>
  <cp:revision>2</cp:revision>
  <dcterms:created xsi:type="dcterms:W3CDTF">2018-03-02T06:10:00Z</dcterms:created>
  <dcterms:modified xsi:type="dcterms:W3CDTF">2018-03-02T06:10:00Z</dcterms:modified>
</cp:coreProperties>
</file>