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3E" w:rsidRPr="004E0DFE" w:rsidRDefault="007E453E" w:rsidP="004E0DFE">
      <w:pPr>
        <w:pStyle w:val="a3"/>
        <w:jc w:val="center"/>
        <w:rPr>
          <w:b/>
          <w:sz w:val="28"/>
          <w:szCs w:val="28"/>
        </w:rPr>
      </w:pPr>
      <w:r w:rsidRPr="004E0DFE">
        <w:rPr>
          <w:b/>
          <w:sz w:val="28"/>
          <w:szCs w:val="28"/>
        </w:rPr>
        <w:t>Основные понятия о бюджетном процессе</w:t>
      </w:r>
    </w:p>
    <w:p w:rsidR="007E453E" w:rsidRPr="004E0DFE" w:rsidRDefault="007E453E" w:rsidP="004E0DFE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4E0DFE">
        <w:rPr>
          <w:b/>
          <w:i/>
          <w:sz w:val="28"/>
          <w:szCs w:val="28"/>
        </w:rPr>
        <w:t>Бюджетные полномочия муниципальных образований </w:t>
      </w:r>
    </w:p>
    <w:p w:rsidR="007E453E" w:rsidRPr="004E0DFE" w:rsidRDefault="007E453E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К бюджетным полномочиям муниципальных образований относятся: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 xml:space="preserve">установление порядка составления и рассмотрения проекта местного бюджета, утверждения и исполнения местного бюджета, осуществления </w:t>
      </w:r>
      <w:proofErr w:type="gramStart"/>
      <w:r w:rsidR="007E453E" w:rsidRPr="004E0DFE">
        <w:rPr>
          <w:sz w:val="28"/>
          <w:szCs w:val="28"/>
        </w:rPr>
        <w:t>контроля за</w:t>
      </w:r>
      <w:proofErr w:type="gramEnd"/>
      <w:r w:rsidR="007E453E" w:rsidRPr="004E0DFE">
        <w:rPr>
          <w:sz w:val="28"/>
          <w:szCs w:val="28"/>
        </w:rPr>
        <w:t xml:space="preserve"> его исполнением и утверждения отчета об исполнении местного бюджета;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="007E453E" w:rsidRPr="004E0DFE">
        <w:rPr>
          <w:sz w:val="28"/>
          <w:szCs w:val="28"/>
        </w:rPr>
        <w:t>контроля за</w:t>
      </w:r>
      <w:proofErr w:type="gramEnd"/>
      <w:r w:rsidR="007E453E" w:rsidRPr="004E0DFE">
        <w:rPr>
          <w:sz w:val="28"/>
          <w:szCs w:val="28"/>
        </w:rPr>
        <w:t xml:space="preserve"> его исполнением, составление и утверждение отчета об исполнении местного бюджета;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установление и исполнение расходных обязательств муниципального образования;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определение порядка предоставления межбюджетных трансфертов из местных бюджетов, предоставление межбюджетных трансфертов из местных бюджетов;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осуществление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 и управление муниципальными активами;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 xml:space="preserve">в случае и порядке, предусмотренных </w:t>
      </w:r>
      <w:r>
        <w:rPr>
          <w:sz w:val="28"/>
          <w:szCs w:val="28"/>
        </w:rPr>
        <w:t>Бюджетным</w:t>
      </w:r>
      <w:r w:rsidR="007E453E" w:rsidRPr="004E0DFE">
        <w:rPr>
          <w:sz w:val="28"/>
          <w:szCs w:val="28"/>
        </w:rPr>
        <w:t xml:space="preserve"> Кодексом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7E453E" w:rsidRPr="004E0DFE" w:rsidRDefault="00417168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 xml:space="preserve">иные бюджетные полномочия, отнесенные </w:t>
      </w:r>
      <w:r>
        <w:rPr>
          <w:sz w:val="28"/>
          <w:szCs w:val="28"/>
        </w:rPr>
        <w:t>Бюджетным</w:t>
      </w:r>
      <w:r w:rsidR="007E453E" w:rsidRPr="004E0DFE">
        <w:rPr>
          <w:sz w:val="28"/>
          <w:szCs w:val="28"/>
        </w:rPr>
        <w:t xml:space="preserve"> Кодексом к бюджетным полномочиям органов местного самоуправления.</w:t>
      </w:r>
    </w:p>
    <w:p w:rsidR="007E453E" w:rsidRPr="004E0DFE" w:rsidRDefault="007E453E" w:rsidP="004171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 </w:t>
      </w:r>
    </w:p>
    <w:p w:rsidR="007E453E" w:rsidRPr="004E0DFE" w:rsidRDefault="004E0DFE" w:rsidP="0041716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4E0DFE">
        <w:rPr>
          <w:b/>
          <w:i/>
          <w:sz w:val="28"/>
          <w:szCs w:val="28"/>
        </w:rPr>
        <w:t>2.</w:t>
      </w:r>
      <w:r w:rsidR="007E453E" w:rsidRPr="004E0DFE">
        <w:rPr>
          <w:b/>
          <w:i/>
          <w:sz w:val="28"/>
          <w:szCs w:val="28"/>
        </w:rPr>
        <w:t>     Перечень основных терминов и понятий  в области бюджетной политики: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>бюджет</w:t>
      </w:r>
      <w:r w:rsidRPr="004E0DFE">
        <w:rPr>
          <w:sz w:val="28"/>
          <w:szCs w:val="28"/>
        </w:rPr>
        <w:t xml:space="preserve"> -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>бюджетная система Российской Федерации</w:t>
      </w:r>
      <w:r w:rsidRPr="004E0DFE">
        <w:rPr>
          <w:sz w:val="28"/>
          <w:szCs w:val="28"/>
        </w:rPr>
        <w:t xml:space="preserve"> - основанная на экономических отношениях и государственном устройстве Российской Федерации, регулируемая законодательством Российской Федерации совокупность федерального бюджета, бюджетов субъектов Российской Федерации, местных бюджетов и бюджетов государственных внебюджетных фондов;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>доходы бюджета</w:t>
      </w:r>
      <w:r w:rsidRPr="004E0DFE">
        <w:rPr>
          <w:sz w:val="28"/>
          <w:szCs w:val="28"/>
        </w:rPr>
        <w:t xml:space="preserve"> - поступающие в бюджет денежные средства, за исключением средств, являющихся в соответствии с </w:t>
      </w:r>
      <w:r w:rsidR="00187562" w:rsidRPr="004E0DFE">
        <w:rPr>
          <w:sz w:val="28"/>
          <w:szCs w:val="28"/>
        </w:rPr>
        <w:t>Бюджетным</w:t>
      </w:r>
      <w:r w:rsidRPr="004E0DFE">
        <w:rPr>
          <w:sz w:val="28"/>
          <w:szCs w:val="28"/>
        </w:rPr>
        <w:t xml:space="preserve"> Кодексом источниками финансирования дефицита бюджета;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lastRenderedPageBreak/>
        <w:t xml:space="preserve">- </w:t>
      </w:r>
      <w:r w:rsidRPr="00417168">
        <w:rPr>
          <w:b/>
          <w:sz w:val="28"/>
          <w:szCs w:val="28"/>
        </w:rPr>
        <w:t>расходы бюджета</w:t>
      </w:r>
      <w:r w:rsidRPr="004E0DFE">
        <w:rPr>
          <w:sz w:val="28"/>
          <w:szCs w:val="28"/>
        </w:rPr>
        <w:t xml:space="preserve"> - выплачиваемые из бюджета денежные средства, за исключением средств, являющихся в соответствии с </w:t>
      </w:r>
      <w:r w:rsidR="00187562" w:rsidRPr="004E0DFE">
        <w:rPr>
          <w:sz w:val="28"/>
          <w:szCs w:val="28"/>
        </w:rPr>
        <w:t>Бюджетным</w:t>
      </w:r>
      <w:r w:rsidRPr="004E0DFE">
        <w:rPr>
          <w:sz w:val="28"/>
          <w:szCs w:val="28"/>
        </w:rPr>
        <w:t xml:space="preserve"> Кодексом источниками финансирования дефицита бюджета;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 xml:space="preserve">дефицит </w:t>
      </w:r>
      <w:r w:rsidRPr="004E0DFE">
        <w:rPr>
          <w:sz w:val="28"/>
          <w:szCs w:val="28"/>
        </w:rPr>
        <w:t>бюджета - превышение расходов бюджета над его доходами;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proofErr w:type="spellStart"/>
      <w:r w:rsidRPr="00417168">
        <w:rPr>
          <w:b/>
          <w:sz w:val="28"/>
          <w:szCs w:val="28"/>
        </w:rPr>
        <w:t>профицит</w:t>
      </w:r>
      <w:proofErr w:type="spellEnd"/>
      <w:r w:rsidRPr="004E0DFE">
        <w:rPr>
          <w:sz w:val="28"/>
          <w:szCs w:val="28"/>
        </w:rPr>
        <w:t xml:space="preserve"> бюджета - превышение доходов бюджета над его расходами;</w:t>
      </w:r>
    </w:p>
    <w:p w:rsidR="00187562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бюджетный процесс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="00187562" w:rsidRPr="004E0DF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87562" w:rsidRPr="004E0DFE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187562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сводная бюджетная роспись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документ, который составляется и ведется финансовым органом (органом управления государственным внебюджетным фондом) в соответствии с настоящим Кодексом в целях организации исполнения бюджета по расходам бюджета и источникам финансирования дефицита бюджета;</w:t>
      </w:r>
    </w:p>
    <w:p w:rsidR="00187562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внешний долг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в иностранной валюте, за исключением обязательств субъектов Российской Федерации и муниципальных образований перед Российской Федерацией, возникающих в иностранной валюте в рамках использования целевых иностранных кредитов (заимствований);</w:t>
      </w:r>
    </w:p>
    <w:p w:rsidR="00187562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внутренний долг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в валюте Российской Федерации, а также обязательства субъектов Российской Федерации и муниципальных образований перед Российской Федерацией, возникающие в иностранной валюте в рамках использования целевых иностранных кредитов (заимствований);</w:t>
      </w:r>
    </w:p>
    <w:p w:rsidR="00187562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расходные обязательства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Российской Федерации, муниципального образования) или действующего от его имени казенного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>бюджетные ассигнования</w:t>
      </w:r>
      <w:r w:rsidRPr="004E0DFE">
        <w:rPr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1B1903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Pr="00417168">
        <w:rPr>
          <w:b/>
          <w:sz w:val="28"/>
          <w:szCs w:val="28"/>
        </w:rPr>
        <w:t>межбюджетные трансферты</w:t>
      </w:r>
      <w:r w:rsidRPr="004E0DFE">
        <w:rPr>
          <w:sz w:val="28"/>
          <w:szCs w:val="28"/>
        </w:rPr>
        <w:t xml:space="preserve"> 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1B1903" w:rsidRPr="004E0DFE" w:rsidRDefault="001B1903" w:rsidP="001B19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- бюджетные инвестиции - бюджетные средства, направляемые на создание или увеличение за счет средств бюджета стоимости муниципального имущества.</w:t>
      </w:r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дотации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</w:t>
      </w:r>
      <w:r w:rsidRPr="004E0DFE">
        <w:rPr>
          <w:rFonts w:ascii="Times New Roman" w:hAnsi="Times New Roman" w:cs="Times New Roman"/>
          <w:sz w:val="28"/>
          <w:szCs w:val="28"/>
        </w:rPr>
        <w:lastRenderedPageBreak/>
        <w:t>использования;</w:t>
      </w:r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государственные (муниципальные) услуги (работы)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услуги (работы), оказываемые (выполняемые) органами государственной власти (органами местного самоуправления), государственными (муниципальными) учреждениями и в случаях, установленных законодательством Российской Федерации, иными юридическими лицами;</w:t>
      </w:r>
      <w:proofErr w:type="gramEnd"/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государственное (муниципальное) задание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работ);</w:t>
      </w:r>
      <w:proofErr w:type="gramEnd"/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финансовые органы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Министерство финансов Российской Федерации, органы исполнительной власти субъектов Российской Федерации, осуществляющие составление и организацию исполнения бюджетов субъектов Российской Федерации (финансовые органы субъектов Российской Федерации), органы (должностные лица) местных администраций муниципальных образований, осуществляющие составление и организацию исполнения местных бюджетов (финансовые органы муниципальных образований);</w:t>
      </w:r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 (главный распорядитель средств соответствующего бюджета)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средств, если иное</w:t>
      </w:r>
      <w:proofErr w:type="gramEnd"/>
      <w:r w:rsidRPr="004E0DFE">
        <w:rPr>
          <w:rFonts w:ascii="Times New Roman" w:hAnsi="Times New Roman" w:cs="Times New Roman"/>
          <w:sz w:val="28"/>
          <w:szCs w:val="28"/>
        </w:rPr>
        <w:t xml:space="preserve"> не установлено Бюджетным  Кодексом;</w:t>
      </w:r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получатель бюджетных средств (получатель средств соответствующего бюджета)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от имени публично-правового образования за счет средств соответствующего бюджета, если иное не установлено  Бюджетным Кодексом;</w:t>
      </w:r>
      <w:proofErr w:type="gramEnd"/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казенное учреждение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основании </w:t>
      </w:r>
      <w:r w:rsidRPr="004E0DFE">
        <w:rPr>
          <w:rFonts w:ascii="Times New Roman" w:hAnsi="Times New Roman" w:cs="Times New Roman"/>
          <w:sz w:val="28"/>
          <w:szCs w:val="28"/>
        </w:rPr>
        <w:lastRenderedPageBreak/>
        <w:t>бюджетной сметы;</w:t>
      </w:r>
    </w:p>
    <w:p w:rsidR="001B1903" w:rsidRPr="004E0DFE" w:rsidRDefault="001B1903" w:rsidP="001B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Pr="00417168">
        <w:rPr>
          <w:rFonts w:ascii="Times New Roman" w:hAnsi="Times New Roman" w:cs="Times New Roman"/>
          <w:b/>
          <w:sz w:val="28"/>
          <w:szCs w:val="28"/>
        </w:rPr>
        <w:t>главный администратор доходов бюджета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Центральный банк Российской Федерации, иная организация, имеющие в своем ведении администраторов доходов бюджета и (или) являющиеся администраторами доходов бюджета, если иное не установлено Бюджетным  Кодексом;</w:t>
      </w:r>
    </w:p>
    <w:p w:rsidR="001B1903" w:rsidRPr="004E0DFE" w:rsidRDefault="004E0DFE" w:rsidP="004E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B1903" w:rsidRPr="00417168">
        <w:rPr>
          <w:rFonts w:ascii="Times New Roman" w:hAnsi="Times New Roman" w:cs="Times New Roman"/>
          <w:b/>
          <w:sz w:val="28"/>
          <w:szCs w:val="28"/>
        </w:rPr>
        <w:t>главный администратор источников финансирования дефицита бюджета (главный администратор источников финансирования дефицита соответствующего бюджета)</w:t>
      </w:r>
      <w:r w:rsidR="001B1903" w:rsidRPr="004E0DFE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бюджета;</w:t>
      </w:r>
      <w:proofErr w:type="gramEnd"/>
    </w:p>
    <w:p w:rsidR="00187562" w:rsidRPr="004E0DFE" w:rsidRDefault="004E0DFE" w:rsidP="004E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</w:t>
      </w:r>
      <w:r w:rsidR="00187562" w:rsidRPr="00417168">
        <w:rPr>
          <w:rFonts w:ascii="Times New Roman" w:hAnsi="Times New Roman" w:cs="Times New Roman"/>
          <w:b/>
          <w:sz w:val="28"/>
          <w:szCs w:val="28"/>
        </w:rPr>
        <w:t>текущий финансовый год</w:t>
      </w:r>
      <w:r w:rsidR="00187562" w:rsidRPr="004E0DFE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187562" w:rsidRPr="004E0DFE" w:rsidRDefault="00187562" w:rsidP="00187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168">
        <w:rPr>
          <w:rFonts w:ascii="Times New Roman" w:hAnsi="Times New Roman" w:cs="Times New Roman"/>
          <w:b/>
          <w:i/>
          <w:sz w:val="28"/>
          <w:szCs w:val="28"/>
        </w:rPr>
        <w:t>очередной финансовый год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годом;</w:t>
      </w:r>
    </w:p>
    <w:p w:rsidR="00187562" w:rsidRPr="004E0DFE" w:rsidRDefault="00187562" w:rsidP="00187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168">
        <w:rPr>
          <w:rFonts w:ascii="Times New Roman" w:hAnsi="Times New Roman" w:cs="Times New Roman"/>
          <w:b/>
          <w:i/>
          <w:sz w:val="28"/>
          <w:szCs w:val="28"/>
        </w:rPr>
        <w:t>плановый период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годом;</w:t>
      </w:r>
    </w:p>
    <w:p w:rsidR="00187562" w:rsidRPr="004E0DFE" w:rsidRDefault="00187562" w:rsidP="00187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168">
        <w:rPr>
          <w:rFonts w:ascii="Times New Roman" w:hAnsi="Times New Roman" w:cs="Times New Roman"/>
          <w:b/>
          <w:i/>
          <w:sz w:val="28"/>
          <w:szCs w:val="28"/>
        </w:rPr>
        <w:t>отчетный финансовый год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финансовому году;</w:t>
      </w:r>
    </w:p>
    <w:p w:rsidR="00187562" w:rsidRPr="004E0DFE" w:rsidRDefault="00187562" w:rsidP="00187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168">
        <w:rPr>
          <w:rFonts w:ascii="Times New Roman" w:hAnsi="Times New Roman" w:cs="Times New Roman"/>
          <w:b/>
          <w:i/>
          <w:sz w:val="28"/>
          <w:szCs w:val="28"/>
        </w:rPr>
        <w:t>временный кассовый разрыв</w:t>
      </w:r>
      <w:r w:rsidRPr="004E0DFE">
        <w:rPr>
          <w:rFonts w:ascii="Times New Roman" w:hAnsi="Times New Roman" w:cs="Times New Roman"/>
          <w:sz w:val="28"/>
          <w:szCs w:val="28"/>
        </w:rPr>
        <w:t xml:space="preserve"> - прогнозируемая в определенный период текущего финансового года недостаточность на едином счете бюджета денежных средств, необходимых для осуществления кассовых выплат из бюджета.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453E" w:rsidRPr="00417168" w:rsidRDefault="00417168" w:rsidP="00F3084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7E453E" w:rsidRPr="00417168">
        <w:rPr>
          <w:b/>
          <w:i/>
          <w:sz w:val="28"/>
          <w:szCs w:val="28"/>
        </w:rPr>
        <w:t>.     Бюджетная система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 К бюджетам бюджетной системы Российской Федерации относятся:</w:t>
      </w:r>
    </w:p>
    <w:p w:rsidR="007E453E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федеральный бюджет и бюджеты государственных внебюджетных фондов Российской Федерации;</w:t>
      </w:r>
    </w:p>
    <w:p w:rsidR="007E453E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бюджеты субъектов Российской Федерации и бюджеты территориальных государственных внебюджетных фондов;</w:t>
      </w:r>
    </w:p>
    <w:p w:rsidR="007E453E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местные бюджеты, в том числе:</w:t>
      </w:r>
    </w:p>
    <w:p w:rsidR="007E453E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бюджеты муниципальных районов, бюджеты городских округов, бюджеты внутригородских муниципальных образований городов федерального значения Москвы и Санкт-Петербурга;</w:t>
      </w:r>
    </w:p>
    <w:p w:rsidR="007E453E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бюджеты городских и сельских поселений.</w:t>
      </w:r>
    </w:p>
    <w:p w:rsidR="00F30848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453E" w:rsidRPr="00417168" w:rsidRDefault="00417168" w:rsidP="00F3084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 4</w:t>
      </w:r>
      <w:r w:rsidR="007E453E" w:rsidRPr="00417168">
        <w:rPr>
          <w:b/>
          <w:i/>
          <w:sz w:val="28"/>
          <w:szCs w:val="28"/>
        </w:rPr>
        <w:t>.     Принципы бюджетной системы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Бюджетная система Российской Федерации основана на принципах: 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E453E" w:rsidRPr="004E0DFE">
        <w:rPr>
          <w:sz w:val="28"/>
          <w:szCs w:val="28"/>
        </w:rPr>
        <w:t>единства бюджетной системы Российской Федерации;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разграничения доходов, расходов и источников финансирования дефицитов бюджетов между бюджетами бюджетной системы Российской Федерации;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>самостоятельности бюджетов;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равенства бюджетных прав субъектов Российской Федерации, муниципальных образований;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полноты отражения доходов, расходов и источников финансирования дефицитов бюджетов;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сбалансированности бюджета;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эффективности использования бюджетных средств;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общего (совокупного) покрытия расходов бюджетов;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прозрачности (открытости);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достоверности бюджета;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E453E" w:rsidRPr="004E0DFE">
        <w:rPr>
          <w:sz w:val="28"/>
          <w:szCs w:val="28"/>
        </w:rPr>
        <w:t>адресности</w:t>
      </w:r>
      <w:proofErr w:type="spellEnd"/>
      <w:r w:rsidR="007E453E" w:rsidRPr="004E0DFE">
        <w:rPr>
          <w:sz w:val="28"/>
          <w:szCs w:val="28"/>
        </w:rPr>
        <w:t xml:space="preserve"> и целевого характера бюджетных средств;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подведомственности расходов бюджетов;</w:t>
      </w:r>
    </w:p>
    <w:p w:rsidR="007E453E" w:rsidRPr="004E0DFE" w:rsidRDefault="0041716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53E" w:rsidRPr="004E0DFE">
        <w:rPr>
          <w:sz w:val="28"/>
          <w:szCs w:val="28"/>
        </w:rPr>
        <w:t>единства кассы. </w:t>
      </w:r>
    </w:p>
    <w:p w:rsidR="00F30848" w:rsidRPr="004E0DFE" w:rsidRDefault="00F30848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453E" w:rsidRPr="00417168" w:rsidRDefault="00417168" w:rsidP="00F30848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7E453E" w:rsidRPr="00417168">
        <w:rPr>
          <w:b/>
          <w:i/>
          <w:sz w:val="28"/>
          <w:szCs w:val="28"/>
        </w:rPr>
        <w:t>.     Участники бюджетного процесса</w:t>
      </w:r>
    </w:p>
    <w:p w:rsidR="007E453E" w:rsidRPr="004E0DFE" w:rsidRDefault="007E453E" w:rsidP="00F308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0DFE">
        <w:rPr>
          <w:sz w:val="28"/>
          <w:szCs w:val="28"/>
        </w:rP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</w:t>
      </w:r>
      <w:proofErr w:type="gramStart"/>
      <w:r w:rsidRPr="004E0DFE">
        <w:rPr>
          <w:sz w:val="28"/>
          <w:szCs w:val="28"/>
        </w:rPr>
        <w:t>за</w:t>
      </w:r>
      <w:proofErr w:type="gramEnd"/>
      <w:r w:rsidRPr="004E0DFE">
        <w:rPr>
          <w:sz w:val="28"/>
          <w:szCs w:val="28"/>
        </w:rPr>
        <w:t xml:space="preserve"> </w:t>
      </w:r>
      <w:proofErr w:type="gramStart"/>
      <w:r w:rsidRPr="004E0DFE">
        <w:rPr>
          <w:sz w:val="28"/>
          <w:szCs w:val="28"/>
        </w:rPr>
        <w:t>их</w:t>
      </w:r>
      <w:proofErr w:type="gramEnd"/>
      <w:r w:rsidRPr="004E0DFE">
        <w:rPr>
          <w:sz w:val="28"/>
          <w:szCs w:val="28"/>
        </w:rPr>
        <w:t xml:space="preserve">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sub_801"/>
      <w:r w:rsidRPr="004E0DFE">
        <w:rPr>
          <w:rFonts w:ascii="Times New Roman" w:hAnsi="Times New Roman" w:cs="Times New Roman"/>
          <w:i/>
          <w:sz w:val="28"/>
          <w:szCs w:val="28"/>
        </w:rPr>
        <w:t>Участниками бюджетного процесса в  городском поселении являются: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представительный орган муниципального образования – совет депутатов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высшее должностное лицо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 xml:space="preserve"> - глава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исполнительно-распорядительный орган муниципального образования - администрация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p w:rsidR="00C41E48" w:rsidRPr="004E0DFE" w:rsidRDefault="00C41E48" w:rsidP="00C4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>- орган муниципального финансового контроля - контрольно-счётная палата Берёзовского района;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главные распорядители (распорядители) бюджетных средств – администрация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главные администраторы (администраторы) доходов бюджета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 главные администраторы (администраторы) источников финансирования дефицита бюджета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;</w:t>
      </w:r>
    </w:p>
    <w:p w:rsidR="00C41E48" w:rsidRPr="004E0DFE" w:rsidRDefault="00C41E48" w:rsidP="00C4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DFE">
        <w:rPr>
          <w:rFonts w:ascii="Times New Roman" w:hAnsi="Times New Roman" w:cs="Times New Roman"/>
          <w:sz w:val="28"/>
          <w:szCs w:val="28"/>
        </w:rPr>
        <w:t xml:space="preserve">- получатели бюджетных средств – муниципальные казенные учреждения администрации городского поселения </w:t>
      </w:r>
      <w:proofErr w:type="spellStart"/>
      <w:r w:rsidRPr="004E0DFE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4E0DFE">
        <w:rPr>
          <w:rFonts w:ascii="Times New Roman" w:hAnsi="Times New Roman" w:cs="Times New Roman"/>
          <w:sz w:val="28"/>
          <w:szCs w:val="28"/>
        </w:rPr>
        <w:t>.</w:t>
      </w:r>
    </w:p>
    <w:p w:rsidR="00F30848" w:rsidRPr="004E0DFE" w:rsidRDefault="00F30848" w:rsidP="00C41E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30848" w:rsidRPr="004E0DFE" w:rsidSect="008F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855BE"/>
    <w:multiLevelType w:val="hybridMultilevel"/>
    <w:tmpl w:val="AF80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3E"/>
    <w:rsid w:val="00152EC4"/>
    <w:rsid w:val="00187562"/>
    <w:rsid w:val="001B1903"/>
    <w:rsid w:val="002E2204"/>
    <w:rsid w:val="003A2670"/>
    <w:rsid w:val="00417168"/>
    <w:rsid w:val="004E0DFE"/>
    <w:rsid w:val="007E453E"/>
    <w:rsid w:val="008F1215"/>
    <w:rsid w:val="00C41E48"/>
    <w:rsid w:val="00F30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Мхалева_ЛК</dc:creator>
  <cp:keywords/>
  <dc:description/>
  <cp:lastModifiedBy>Мхалева_ЛК</cp:lastModifiedBy>
  <cp:revision>8</cp:revision>
  <dcterms:created xsi:type="dcterms:W3CDTF">2015-04-02T09:33:00Z</dcterms:created>
  <dcterms:modified xsi:type="dcterms:W3CDTF">2015-04-06T06:05:00Z</dcterms:modified>
</cp:coreProperties>
</file>